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E1C" w:rsidRDefault="00415E1C" w:rsidP="00415E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415E1C" w:rsidRPr="00415E1C" w:rsidRDefault="00415E1C" w:rsidP="00415E1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415E1C">
        <w:rPr>
          <w:rFonts w:ascii="Times New Roman" w:eastAsia="Times New Roman" w:hAnsi="Times New Roman"/>
          <w:b/>
          <w:sz w:val="28"/>
          <w:szCs w:val="20"/>
          <w:lang w:eastAsia="ru-RU"/>
        </w:rPr>
        <w:t>АДМИНИСТРАЦИЯ КОЛМАКОВСКОГО СЕЛЬСОВЕТА</w:t>
      </w:r>
    </w:p>
    <w:p w:rsidR="00415E1C" w:rsidRPr="00415E1C" w:rsidRDefault="00415E1C" w:rsidP="00415E1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415E1C">
        <w:rPr>
          <w:rFonts w:ascii="Times New Roman" w:eastAsia="Times New Roman" w:hAnsi="Times New Roman"/>
          <w:b/>
          <w:sz w:val="28"/>
          <w:szCs w:val="20"/>
          <w:lang w:eastAsia="ru-RU"/>
        </w:rPr>
        <w:t>УБИНСКОГО РАЙОНА НОВОСИБИСРКОЙ ОБЛАСТИ</w:t>
      </w:r>
    </w:p>
    <w:p w:rsidR="00415E1C" w:rsidRPr="00415E1C" w:rsidRDefault="00415E1C" w:rsidP="00415E1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415E1C" w:rsidRPr="00415E1C" w:rsidRDefault="00415E1C" w:rsidP="00415E1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proofErr w:type="gramStart"/>
      <w:r w:rsidRPr="00415E1C">
        <w:rPr>
          <w:rFonts w:ascii="Times New Roman" w:eastAsia="Times New Roman" w:hAnsi="Times New Roman"/>
          <w:b/>
          <w:sz w:val="28"/>
          <w:szCs w:val="24"/>
          <w:lang w:eastAsia="ru-RU"/>
        </w:rPr>
        <w:t>П</w:t>
      </w:r>
      <w:proofErr w:type="gramEnd"/>
      <w:r w:rsidRPr="00415E1C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О С Т А Н О В Л Е Н И Е </w:t>
      </w:r>
    </w:p>
    <w:p w:rsidR="00415E1C" w:rsidRPr="00415E1C" w:rsidRDefault="00415E1C" w:rsidP="00415E1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415E1C" w:rsidRPr="00415E1C" w:rsidRDefault="00415E1C" w:rsidP="00415E1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415E1C">
        <w:rPr>
          <w:rFonts w:ascii="Times New Roman" w:eastAsia="Times New Roman" w:hAnsi="Times New Roman"/>
          <w:sz w:val="28"/>
          <w:szCs w:val="24"/>
          <w:lang w:eastAsia="ru-RU"/>
        </w:rPr>
        <w:t xml:space="preserve">от </w:t>
      </w:r>
      <w:r w:rsidR="00F10F8D">
        <w:rPr>
          <w:rFonts w:ascii="Times New Roman" w:eastAsia="Times New Roman" w:hAnsi="Times New Roman"/>
          <w:sz w:val="28"/>
          <w:szCs w:val="24"/>
          <w:lang w:eastAsia="ru-RU"/>
        </w:rPr>
        <w:t>09</w:t>
      </w:r>
      <w:r w:rsidRPr="00415E1C">
        <w:rPr>
          <w:rFonts w:ascii="Times New Roman" w:eastAsia="Times New Roman" w:hAnsi="Times New Roman"/>
          <w:sz w:val="28"/>
          <w:szCs w:val="24"/>
          <w:lang w:eastAsia="ru-RU"/>
        </w:rPr>
        <w:t>.</w:t>
      </w:r>
      <w:r w:rsidR="00F10F8D">
        <w:rPr>
          <w:rFonts w:ascii="Times New Roman" w:eastAsia="Times New Roman" w:hAnsi="Times New Roman"/>
          <w:sz w:val="28"/>
          <w:szCs w:val="24"/>
          <w:lang w:eastAsia="ru-RU"/>
        </w:rPr>
        <w:t>10</w:t>
      </w:r>
      <w:bookmarkStart w:id="0" w:name="_GoBack"/>
      <w:bookmarkEnd w:id="0"/>
      <w:r w:rsidRPr="00415E1C">
        <w:rPr>
          <w:rFonts w:ascii="Times New Roman" w:eastAsia="Times New Roman" w:hAnsi="Times New Roman"/>
          <w:sz w:val="28"/>
          <w:szCs w:val="24"/>
          <w:lang w:eastAsia="ru-RU"/>
        </w:rPr>
        <w:t>.2015  №</w:t>
      </w:r>
      <w:r w:rsidR="00F10F8D">
        <w:rPr>
          <w:rFonts w:ascii="Times New Roman" w:eastAsia="Times New Roman" w:hAnsi="Times New Roman"/>
          <w:sz w:val="28"/>
          <w:szCs w:val="24"/>
          <w:lang w:eastAsia="ru-RU"/>
        </w:rPr>
        <w:t>28</w:t>
      </w:r>
      <w:r w:rsidRPr="00415E1C">
        <w:rPr>
          <w:rFonts w:ascii="Times New Roman" w:eastAsia="Times New Roman" w:hAnsi="Times New Roman"/>
          <w:sz w:val="28"/>
          <w:szCs w:val="24"/>
          <w:lang w:eastAsia="ru-RU"/>
        </w:rPr>
        <w:t>-па</w:t>
      </w:r>
    </w:p>
    <w:p w:rsidR="00415E1C" w:rsidRPr="00415E1C" w:rsidRDefault="00415E1C" w:rsidP="00415E1C">
      <w:pPr>
        <w:spacing w:after="0" w:line="240" w:lineRule="auto"/>
        <w:ind w:right="610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5E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921DD3" w:rsidRDefault="00415E1C" w:rsidP="00921DD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415E1C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Административного регламента </w:t>
      </w:r>
      <w:r w:rsidR="00921DD3">
        <w:rPr>
          <w:rFonts w:ascii="Times New Roman" w:hAnsi="Times New Roman"/>
          <w:sz w:val="28"/>
          <w:szCs w:val="28"/>
        </w:rPr>
        <w:t>предоставления муниципальной услуги по продлению срока действия разрешения на строительство</w:t>
      </w:r>
    </w:p>
    <w:p w:rsidR="00415E1C" w:rsidRPr="00415E1C" w:rsidRDefault="00415E1C" w:rsidP="00921DD3">
      <w:pPr>
        <w:spacing w:after="0" w:line="240" w:lineRule="auto"/>
        <w:ind w:firstLine="720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415E1C" w:rsidRPr="00415E1C" w:rsidRDefault="00415E1C" w:rsidP="00415E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15E1C" w:rsidRPr="00415E1C" w:rsidRDefault="00415E1C" w:rsidP="00415E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E1C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ч. 2 ст. 6 Федерального закона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r w:rsidRPr="00415E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администрация</w:t>
      </w:r>
      <w:r w:rsidRPr="00415E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15E1C">
        <w:rPr>
          <w:rFonts w:ascii="Times New Roman" w:eastAsia="Times New Roman" w:hAnsi="Times New Roman"/>
          <w:sz w:val="28"/>
          <w:szCs w:val="28"/>
          <w:lang w:eastAsia="ru-RU"/>
        </w:rPr>
        <w:t>Колмаковского</w:t>
      </w:r>
      <w:proofErr w:type="spellEnd"/>
      <w:r w:rsidRPr="00415E1C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 w:rsidRPr="00415E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Убинского района Новосибирской области  </w:t>
      </w:r>
      <w:proofErr w:type="gramStart"/>
      <w:r w:rsidRPr="00415E1C"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proofErr w:type="gramEnd"/>
      <w:r w:rsidRPr="00415E1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с т а н о в л я е т:</w:t>
      </w:r>
    </w:p>
    <w:p w:rsidR="00921DD3" w:rsidRDefault="00415E1C" w:rsidP="00921DD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415E1C">
        <w:rPr>
          <w:rFonts w:ascii="Times New Roman" w:eastAsia="Times New Roman" w:hAnsi="Times New Roman"/>
          <w:sz w:val="28"/>
          <w:szCs w:val="28"/>
          <w:lang w:eastAsia="ru-RU"/>
        </w:rPr>
        <w:t xml:space="preserve">1.Утвердить прилагаемый Административный регламент </w:t>
      </w:r>
      <w:r w:rsidR="00921DD3">
        <w:rPr>
          <w:rFonts w:ascii="Times New Roman" w:hAnsi="Times New Roman"/>
          <w:sz w:val="28"/>
          <w:szCs w:val="28"/>
        </w:rPr>
        <w:t>предоставления муниципальной услуги по продлению срока действия разрешения на строительство.</w:t>
      </w:r>
    </w:p>
    <w:p w:rsidR="00415E1C" w:rsidRPr="00415E1C" w:rsidRDefault="00415E1C" w:rsidP="00921DD3">
      <w:pPr>
        <w:spacing w:after="0" w:line="240" w:lineRule="auto"/>
        <w:ind w:right="-15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E1C">
        <w:rPr>
          <w:rFonts w:ascii="Times New Roman" w:eastAsia="Times New Roman" w:hAnsi="Times New Roman"/>
          <w:sz w:val="28"/>
          <w:szCs w:val="28"/>
          <w:lang w:eastAsia="ru-RU"/>
        </w:rPr>
        <w:t xml:space="preserve">2.Опубликовать в периодическом печатном издании «Информационный вестник   </w:t>
      </w:r>
      <w:proofErr w:type="spellStart"/>
      <w:r w:rsidRPr="00415E1C">
        <w:rPr>
          <w:rFonts w:ascii="Times New Roman" w:eastAsia="Times New Roman" w:hAnsi="Times New Roman"/>
          <w:sz w:val="28"/>
          <w:szCs w:val="28"/>
          <w:lang w:eastAsia="ru-RU"/>
        </w:rPr>
        <w:t>Колмаковского</w:t>
      </w:r>
      <w:proofErr w:type="spellEnd"/>
      <w:r w:rsidRPr="00415E1C">
        <w:rPr>
          <w:rFonts w:ascii="Times New Roman" w:eastAsia="Times New Roman" w:hAnsi="Times New Roman"/>
          <w:sz w:val="28"/>
          <w:szCs w:val="28"/>
          <w:lang w:eastAsia="ru-RU"/>
        </w:rPr>
        <w:t xml:space="preserve">  сельсовета Убинского района Новосибирской области» и разместить на официальном сайте </w:t>
      </w:r>
      <w:proofErr w:type="spellStart"/>
      <w:r w:rsidRPr="00415E1C">
        <w:rPr>
          <w:rFonts w:ascii="Times New Roman" w:eastAsia="Times New Roman" w:hAnsi="Times New Roman"/>
          <w:sz w:val="28"/>
          <w:szCs w:val="28"/>
          <w:lang w:eastAsia="ru-RU"/>
        </w:rPr>
        <w:t>Колмаковского</w:t>
      </w:r>
      <w:proofErr w:type="spellEnd"/>
      <w:r w:rsidRPr="00415E1C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сельсовета.  </w:t>
      </w:r>
    </w:p>
    <w:p w:rsidR="00415E1C" w:rsidRPr="00415E1C" w:rsidRDefault="00415E1C" w:rsidP="00415E1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E1C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gramStart"/>
      <w:r w:rsidRPr="00415E1C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415E1C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 настоя</w:t>
      </w:r>
      <w:r w:rsidR="00921DD3">
        <w:rPr>
          <w:rFonts w:ascii="Times New Roman" w:eastAsia="Times New Roman" w:hAnsi="Times New Roman"/>
          <w:sz w:val="28"/>
          <w:szCs w:val="28"/>
          <w:lang w:eastAsia="ru-RU"/>
        </w:rPr>
        <w:t xml:space="preserve">щего  постановления оставляю за </w:t>
      </w:r>
      <w:r w:rsidRPr="00415E1C">
        <w:rPr>
          <w:rFonts w:ascii="Times New Roman" w:eastAsia="Times New Roman" w:hAnsi="Times New Roman"/>
          <w:sz w:val="28"/>
          <w:szCs w:val="28"/>
          <w:lang w:eastAsia="ru-RU"/>
        </w:rPr>
        <w:t xml:space="preserve">собой. </w:t>
      </w:r>
    </w:p>
    <w:p w:rsidR="00415E1C" w:rsidRPr="00415E1C" w:rsidRDefault="00415E1C" w:rsidP="00415E1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5E1C" w:rsidRPr="00415E1C" w:rsidRDefault="00415E1C" w:rsidP="00415E1C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15E1C" w:rsidRPr="00415E1C" w:rsidRDefault="00415E1C" w:rsidP="00415E1C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15E1C" w:rsidRPr="00415E1C" w:rsidRDefault="00415E1C" w:rsidP="00415E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E1C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proofErr w:type="spellStart"/>
      <w:r w:rsidRPr="00415E1C">
        <w:rPr>
          <w:rFonts w:ascii="Times New Roman" w:eastAsia="Times New Roman" w:hAnsi="Times New Roman"/>
          <w:sz w:val="28"/>
          <w:szCs w:val="28"/>
          <w:lang w:eastAsia="ru-RU"/>
        </w:rPr>
        <w:t>Колмаковского</w:t>
      </w:r>
      <w:proofErr w:type="spellEnd"/>
      <w:r w:rsidRPr="00415E1C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</w:p>
    <w:p w:rsidR="00415E1C" w:rsidRPr="00415E1C" w:rsidRDefault="00415E1C" w:rsidP="00415E1C">
      <w:pPr>
        <w:tabs>
          <w:tab w:val="left" w:pos="690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E1C">
        <w:rPr>
          <w:rFonts w:ascii="Times New Roman" w:eastAsia="Times New Roman" w:hAnsi="Times New Roman"/>
          <w:sz w:val="28"/>
          <w:szCs w:val="28"/>
          <w:lang w:eastAsia="ru-RU"/>
        </w:rPr>
        <w:t>Убинского района Новосибирской области                               А.И. Мироненко</w:t>
      </w:r>
    </w:p>
    <w:p w:rsidR="00415E1C" w:rsidRPr="00415E1C" w:rsidRDefault="00415E1C" w:rsidP="00415E1C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415E1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</w:t>
      </w:r>
    </w:p>
    <w:p w:rsidR="00415E1C" w:rsidRDefault="00415E1C" w:rsidP="00415E1C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415E1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</w:t>
      </w:r>
    </w:p>
    <w:p w:rsidR="00415E1C" w:rsidRDefault="00415E1C" w:rsidP="00900493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415E1C" w:rsidRDefault="00415E1C" w:rsidP="00900493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415E1C" w:rsidRDefault="00415E1C" w:rsidP="00900493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415E1C" w:rsidRDefault="00415E1C" w:rsidP="00900493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415E1C" w:rsidRDefault="00415E1C" w:rsidP="00900493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415E1C" w:rsidRDefault="00415E1C" w:rsidP="00900493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415E1C" w:rsidRDefault="00415E1C" w:rsidP="00900493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415E1C" w:rsidRDefault="00415E1C" w:rsidP="00415E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415E1C" w:rsidRDefault="00415E1C" w:rsidP="00415E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415E1C" w:rsidRDefault="00415E1C" w:rsidP="00900493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921DD3" w:rsidRDefault="00921DD3" w:rsidP="00900493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921DD3" w:rsidRDefault="00921DD3" w:rsidP="00900493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921DD3" w:rsidRDefault="00921DD3" w:rsidP="00900493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921DD3" w:rsidRDefault="00921DD3" w:rsidP="00900493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900493" w:rsidRPr="00900493" w:rsidRDefault="00900493" w:rsidP="00900493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900493">
        <w:rPr>
          <w:rFonts w:ascii="Times New Roman" w:eastAsia="Times New Roman" w:hAnsi="Times New Roman" w:cs="Calibri"/>
          <w:sz w:val="28"/>
          <w:szCs w:val="28"/>
          <w:lang w:eastAsia="ru-RU"/>
        </w:rPr>
        <w:lastRenderedPageBreak/>
        <w:t>УТВЕРЖДЕН</w:t>
      </w:r>
    </w:p>
    <w:p w:rsidR="00900493" w:rsidRPr="00900493" w:rsidRDefault="00900493" w:rsidP="00900493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900493">
        <w:rPr>
          <w:rFonts w:ascii="Times New Roman" w:eastAsia="Times New Roman" w:hAnsi="Times New Roman" w:cs="Calibri"/>
          <w:sz w:val="28"/>
          <w:szCs w:val="28"/>
          <w:lang w:eastAsia="ru-RU"/>
        </w:rPr>
        <w:t>постановлением администрации</w:t>
      </w:r>
    </w:p>
    <w:p w:rsidR="00900493" w:rsidRPr="00900493" w:rsidRDefault="00900493" w:rsidP="00900493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proofErr w:type="spellStart"/>
      <w:r w:rsidRPr="00900493">
        <w:rPr>
          <w:rFonts w:ascii="Times New Roman" w:eastAsia="Times New Roman" w:hAnsi="Times New Roman" w:cs="Calibri"/>
          <w:sz w:val="28"/>
          <w:szCs w:val="28"/>
          <w:lang w:eastAsia="ru-RU"/>
        </w:rPr>
        <w:t>Колмаковского</w:t>
      </w:r>
      <w:proofErr w:type="spellEnd"/>
      <w:r w:rsidRPr="00900493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сельсовета </w:t>
      </w:r>
    </w:p>
    <w:p w:rsidR="00900493" w:rsidRPr="00900493" w:rsidRDefault="00900493" w:rsidP="00900493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900493">
        <w:rPr>
          <w:rFonts w:ascii="Times New Roman" w:eastAsia="Times New Roman" w:hAnsi="Times New Roman" w:cs="Calibri"/>
          <w:sz w:val="28"/>
          <w:szCs w:val="28"/>
          <w:lang w:eastAsia="ru-RU"/>
        </w:rPr>
        <w:t>Убинского района</w:t>
      </w:r>
    </w:p>
    <w:p w:rsidR="00900493" w:rsidRPr="00900493" w:rsidRDefault="00900493" w:rsidP="00900493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r w:rsidRPr="00900493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Новосибирской области </w:t>
      </w:r>
      <w:r w:rsidRPr="00900493">
        <w:rPr>
          <w:rFonts w:ascii="Times New Roman" w:hAnsi="Times New Roman"/>
          <w:sz w:val="28"/>
          <w:szCs w:val="28"/>
        </w:rPr>
        <w:t xml:space="preserve"> </w:t>
      </w:r>
    </w:p>
    <w:p w:rsidR="00251AF0" w:rsidRPr="00900493" w:rsidRDefault="00900493" w:rsidP="00251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от  </w:t>
      </w:r>
      <w:r w:rsidR="00415E1C">
        <w:rPr>
          <w:rFonts w:ascii="Times New Roman" w:hAnsi="Times New Roman"/>
          <w:bCs/>
          <w:sz w:val="28"/>
          <w:szCs w:val="28"/>
        </w:rPr>
        <w:t>09.10.2015</w:t>
      </w:r>
      <w:r>
        <w:rPr>
          <w:rFonts w:ascii="Times New Roman" w:hAnsi="Times New Roman"/>
          <w:bCs/>
          <w:sz w:val="28"/>
          <w:szCs w:val="28"/>
        </w:rPr>
        <w:t xml:space="preserve"> №</w:t>
      </w:r>
      <w:r w:rsidR="00415E1C">
        <w:rPr>
          <w:rFonts w:ascii="Times New Roman" w:hAnsi="Times New Roman"/>
          <w:bCs/>
          <w:sz w:val="28"/>
          <w:szCs w:val="28"/>
        </w:rPr>
        <w:t>28-па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00493" w:rsidRDefault="00900493" w:rsidP="00251A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Административный регламент </w:t>
      </w:r>
    </w:p>
    <w:p w:rsidR="00900493" w:rsidRDefault="00900493" w:rsidP="00251A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муниципальной услуги по продлению срока действия разрешения на строительство</w:t>
      </w:r>
    </w:p>
    <w:p w:rsidR="00900493" w:rsidRDefault="00900493" w:rsidP="00251A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51AF0" w:rsidRDefault="00900493" w:rsidP="00251A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51AF0">
        <w:rPr>
          <w:rFonts w:ascii="Times New Roman" w:hAnsi="Times New Roman"/>
          <w:sz w:val="28"/>
          <w:szCs w:val="28"/>
        </w:rPr>
        <w:t>1. Общие положения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 Административный регламент предоставления муниципальной услуги по продлению срока действия разрешения на строительство (далее – административный регламент) разработан на основании Градостроительного кодекса Российской Федерации, Федерального </w:t>
      </w:r>
      <w:hyperlink r:id="rId5" w:history="1">
        <w:r w:rsidRPr="00900493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закона</w:t>
        </w:r>
      </w:hyperlink>
      <w:r>
        <w:rPr>
          <w:rFonts w:ascii="Times New Roman" w:hAnsi="Times New Roman"/>
          <w:sz w:val="28"/>
          <w:szCs w:val="28"/>
        </w:rPr>
        <w:t xml:space="preserve"> от 27.07.2010 № 210-ФЗ «Об организации предоставления государственных и муниципальных услуг».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1.2. </w:t>
      </w:r>
      <w:proofErr w:type="gramStart"/>
      <w:r>
        <w:rPr>
          <w:rFonts w:ascii="Times New Roman" w:hAnsi="Times New Roman"/>
          <w:sz w:val="28"/>
          <w:szCs w:val="28"/>
        </w:rPr>
        <w:t>Административный регламент устанавливает порядок и стандарт предоставления муниципальной услуги по продлению срока действия разрешения на строительство (далее - муниципальная услуга), в том числе в электронной форме с использованием федеральной государственной информационной системы «Единый портал государственных и муниципальных услуг (функций)» (далее - Единый портал государственных и муниципальных услуг) и информационно-телекоммуникационной сети Интернет с соблюдением норм законодательства Российской Федерации о защите персональных данных, 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также состав, последовательность и сроки выполнения административных процедур, требования к порядку их выполнения, порядок и формы контроля за исполнением административного регламента, досудебный (внесудебный) порядок обжалования заявителем решений и действий (бездействия) </w:t>
      </w:r>
      <w:r w:rsidR="00900493">
        <w:rPr>
          <w:rFonts w:ascii="Times New Roman" w:hAnsi="Times New Roman"/>
          <w:sz w:val="28"/>
          <w:szCs w:val="28"/>
        </w:rPr>
        <w:t xml:space="preserve">администрацией </w:t>
      </w:r>
      <w:proofErr w:type="spellStart"/>
      <w:r w:rsidR="00900493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00493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900493">
        <w:rPr>
          <w:rFonts w:ascii="Times New Roman" w:hAnsi="Times New Roman"/>
          <w:sz w:val="28"/>
          <w:szCs w:val="28"/>
        </w:rPr>
        <w:t>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, предоставляющего муниципальную услугу, должностного лица </w:t>
      </w:r>
      <w:r w:rsidR="00900493">
        <w:rPr>
          <w:rFonts w:ascii="Times New Roman" w:hAnsi="Times New Roman"/>
          <w:sz w:val="28"/>
          <w:szCs w:val="28"/>
        </w:rPr>
        <w:t xml:space="preserve">администрацией </w:t>
      </w:r>
      <w:proofErr w:type="spellStart"/>
      <w:r w:rsidR="00900493" w:rsidRPr="007353F4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00493" w:rsidRPr="007353F4">
        <w:rPr>
          <w:rFonts w:ascii="Times New Roman" w:hAnsi="Times New Roman"/>
          <w:sz w:val="28"/>
          <w:szCs w:val="28"/>
        </w:rPr>
        <w:t xml:space="preserve"> сельсовета Убинско</w:t>
      </w:r>
      <w:r w:rsidR="00900493">
        <w:rPr>
          <w:rFonts w:ascii="Times New Roman" w:hAnsi="Times New Roman"/>
          <w:sz w:val="28"/>
          <w:szCs w:val="28"/>
        </w:rPr>
        <w:t>го района Новосибирской области</w:t>
      </w:r>
      <w:r>
        <w:rPr>
          <w:rFonts w:ascii="Times New Roman" w:hAnsi="Times New Roman"/>
          <w:sz w:val="28"/>
          <w:szCs w:val="28"/>
        </w:rPr>
        <w:t>, либо муниципального служащего.</w:t>
      </w:r>
      <w:proofErr w:type="gramEnd"/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 Муниципальная услуга предоставляется физическим и юридическим лицам (далее – заявитель) в целях продления срока действия разрешения на строительство.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00493" w:rsidRPr="00900493" w:rsidRDefault="00900493" w:rsidP="009004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900493">
        <w:rPr>
          <w:rFonts w:ascii="Times New Roman" w:hAnsi="Times New Roman"/>
          <w:sz w:val="28"/>
          <w:szCs w:val="28"/>
        </w:rPr>
        <w:t>2. Стандарт предоставления муниципальной услуги</w:t>
      </w:r>
    </w:p>
    <w:p w:rsidR="00900493" w:rsidRPr="00900493" w:rsidRDefault="00900493" w:rsidP="009004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0493" w:rsidRPr="00900493" w:rsidRDefault="00900493" w:rsidP="009004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493">
        <w:rPr>
          <w:rFonts w:ascii="Times New Roman" w:hAnsi="Times New Roman"/>
          <w:sz w:val="28"/>
          <w:szCs w:val="28"/>
        </w:rPr>
        <w:t>2.1. Наименование муниципальной услуги: предоставление разрешения на строительство.</w:t>
      </w:r>
    </w:p>
    <w:p w:rsidR="00900493" w:rsidRPr="00900493" w:rsidRDefault="00900493" w:rsidP="00921DD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900493">
        <w:rPr>
          <w:rFonts w:ascii="Times New Roman" w:hAnsi="Times New Roman"/>
          <w:sz w:val="28"/>
          <w:szCs w:val="28"/>
        </w:rPr>
        <w:t xml:space="preserve">2.2. Предоставление муниципальной услуги осуществляется администрацией </w:t>
      </w:r>
      <w:proofErr w:type="spellStart"/>
      <w:r w:rsidRPr="00900493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900493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области.</w:t>
      </w:r>
    </w:p>
    <w:p w:rsidR="00900493" w:rsidRPr="00900493" w:rsidRDefault="00900493" w:rsidP="009004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900493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900493">
        <w:rPr>
          <w:rFonts w:ascii="Times New Roman" w:hAnsi="Times New Roman"/>
          <w:color w:val="000000"/>
          <w:szCs w:val="28"/>
        </w:rPr>
        <w:t>-</w:t>
      </w:r>
      <w:r w:rsidRPr="00900493">
        <w:rPr>
          <w:rFonts w:ascii="Times New Roman" w:hAnsi="Times New Roman"/>
          <w:color w:val="000000"/>
          <w:sz w:val="28"/>
          <w:szCs w:val="28"/>
        </w:rPr>
        <w:t>через Многофункциональный центр предоставления государственных и муниципальных услуг (далее МФЦ)</w:t>
      </w:r>
    </w:p>
    <w:p w:rsidR="00900493" w:rsidRPr="00900493" w:rsidRDefault="00900493" w:rsidP="009004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900493">
        <w:rPr>
          <w:rFonts w:ascii="Times New Roman" w:hAnsi="Times New Roman"/>
          <w:sz w:val="28"/>
          <w:szCs w:val="28"/>
        </w:rPr>
        <w:t xml:space="preserve">Процедура предоставления муниципальной услуги осуществляется                  </w:t>
      </w:r>
    </w:p>
    <w:p w:rsidR="00900493" w:rsidRPr="00900493" w:rsidRDefault="00900493" w:rsidP="009004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00493">
        <w:rPr>
          <w:rFonts w:ascii="Times New Roman" w:hAnsi="Times New Roman"/>
          <w:sz w:val="28"/>
          <w:szCs w:val="28"/>
        </w:rPr>
        <w:t xml:space="preserve">-администрацией </w:t>
      </w:r>
      <w:proofErr w:type="spellStart"/>
      <w:r w:rsidRPr="00900493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900493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</w:p>
    <w:p w:rsidR="00900493" w:rsidRPr="00900493" w:rsidRDefault="00900493" w:rsidP="009004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00493">
        <w:rPr>
          <w:rFonts w:ascii="Times New Roman" w:hAnsi="Times New Roman"/>
          <w:color w:val="000000"/>
          <w:szCs w:val="28"/>
        </w:rPr>
        <w:t>-</w:t>
      </w:r>
      <w:r w:rsidRPr="00900493">
        <w:rPr>
          <w:rFonts w:ascii="Times New Roman" w:hAnsi="Times New Roman"/>
          <w:color w:val="000000"/>
          <w:sz w:val="28"/>
          <w:szCs w:val="28"/>
        </w:rPr>
        <w:t>через Многофункциональный центр предоставления государственных и муниципальных услуг (далее МФЦ)</w:t>
      </w:r>
    </w:p>
    <w:p w:rsidR="00900493" w:rsidRPr="00900493" w:rsidRDefault="00900493" w:rsidP="0090049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0493">
        <w:rPr>
          <w:rFonts w:ascii="Times New Roman" w:hAnsi="Times New Roman"/>
          <w:sz w:val="28"/>
          <w:szCs w:val="28"/>
        </w:rPr>
        <w:t xml:space="preserve">    Место нахождения </w:t>
      </w:r>
      <w:proofErr w:type="gramStart"/>
      <w:r w:rsidRPr="00900493">
        <w:rPr>
          <w:rFonts w:ascii="Times New Roman" w:hAnsi="Times New Roman"/>
          <w:sz w:val="28"/>
          <w:szCs w:val="28"/>
        </w:rPr>
        <w:t>юридический</w:t>
      </w:r>
      <w:proofErr w:type="gramEnd"/>
      <w:r w:rsidRPr="00900493">
        <w:rPr>
          <w:rFonts w:ascii="Times New Roman" w:hAnsi="Times New Roman"/>
          <w:sz w:val="28"/>
          <w:szCs w:val="28"/>
        </w:rPr>
        <w:t xml:space="preserve"> и фактический совпадают</w:t>
      </w:r>
    </w:p>
    <w:p w:rsidR="00900493" w:rsidRPr="00900493" w:rsidRDefault="00900493" w:rsidP="00900493">
      <w:pPr>
        <w:spacing w:after="0" w:line="240" w:lineRule="auto"/>
        <w:rPr>
          <w:rFonts w:ascii="Times New Roman" w:eastAsiaTheme="minorHAnsi" w:hAnsi="Times New Roman" w:cstheme="minorBidi"/>
          <w:sz w:val="28"/>
          <w:szCs w:val="28"/>
        </w:rPr>
      </w:pPr>
      <w:r w:rsidRPr="00900493">
        <w:rPr>
          <w:rFonts w:ascii="Times New Roman" w:hAnsi="Times New Roman"/>
          <w:sz w:val="28"/>
          <w:szCs w:val="28"/>
        </w:rPr>
        <w:t xml:space="preserve">адрес администрации </w:t>
      </w:r>
      <w:proofErr w:type="spellStart"/>
      <w:r w:rsidRPr="00900493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900493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proofErr w:type="gramStart"/>
      <w:r w:rsidRPr="00900493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900493">
        <w:rPr>
          <w:rFonts w:ascii="Times New Roman" w:hAnsi="Times New Roman"/>
          <w:sz w:val="28"/>
          <w:szCs w:val="28"/>
        </w:rPr>
        <w:t xml:space="preserve">632532, </w:t>
      </w:r>
      <w:r w:rsidRPr="00900493">
        <w:rPr>
          <w:rFonts w:ascii="Times New Roman" w:eastAsia="Times New Roman" w:hAnsi="Times New Roman"/>
          <w:sz w:val="28"/>
          <w:szCs w:val="16"/>
          <w:lang w:eastAsia="ru-RU"/>
        </w:rPr>
        <w:t xml:space="preserve">Новосибирская область, </w:t>
      </w:r>
      <w:proofErr w:type="spellStart"/>
      <w:r w:rsidRPr="00900493">
        <w:rPr>
          <w:rFonts w:ascii="Times New Roman" w:eastAsia="Times New Roman" w:hAnsi="Times New Roman"/>
          <w:sz w:val="28"/>
          <w:szCs w:val="16"/>
          <w:lang w:eastAsia="ru-RU"/>
        </w:rPr>
        <w:t>Убинский</w:t>
      </w:r>
      <w:proofErr w:type="spellEnd"/>
      <w:r w:rsidRPr="00900493">
        <w:rPr>
          <w:rFonts w:ascii="Times New Roman" w:eastAsia="Times New Roman" w:hAnsi="Times New Roman"/>
          <w:sz w:val="28"/>
          <w:szCs w:val="16"/>
          <w:lang w:eastAsia="ru-RU"/>
        </w:rPr>
        <w:t xml:space="preserve"> район, с. Новоселово, ул. Луговая, 5б.</w:t>
      </w:r>
    </w:p>
    <w:p w:rsidR="00900493" w:rsidRPr="00900493" w:rsidRDefault="00900493" w:rsidP="00900493">
      <w:pPr>
        <w:spacing w:after="0" w:line="240" w:lineRule="auto"/>
        <w:rPr>
          <w:rFonts w:ascii="Times New Roman" w:eastAsiaTheme="minorHAnsi" w:hAnsi="Times New Roman" w:cstheme="minorBidi"/>
          <w:sz w:val="28"/>
          <w:szCs w:val="28"/>
        </w:rPr>
      </w:pPr>
      <w:r w:rsidRPr="00900493">
        <w:rPr>
          <w:rFonts w:ascii="Times New Roman" w:eastAsia="Times New Roman" w:hAnsi="Times New Roman"/>
          <w:sz w:val="28"/>
          <w:szCs w:val="16"/>
          <w:lang w:eastAsia="ru-RU"/>
        </w:rPr>
        <w:t>телефон</w:t>
      </w:r>
      <w:r w:rsidRPr="00900493">
        <w:rPr>
          <w:rFonts w:ascii="Times New Roman" w:hAnsi="Times New Roman"/>
        </w:rPr>
        <w:t xml:space="preserve"> </w:t>
      </w:r>
      <w:r w:rsidRPr="00900493">
        <w:rPr>
          <w:rFonts w:ascii="Times New Roman" w:hAnsi="Times New Roman"/>
          <w:sz w:val="28"/>
          <w:szCs w:val="28"/>
        </w:rPr>
        <w:t>8-(383-66)-25-117; факс 8-(383-66)-25-117</w:t>
      </w:r>
    </w:p>
    <w:p w:rsidR="00900493" w:rsidRPr="00900493" w:rsidRDefault="00900493" w:rsidP="009004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493">
        <w:rPr>
          <w:rFonts w:ascii="Times New Roman" w:hAnsi="Times New Roman"/>
          <w:sz w:val="28"/>
          <w:szCs w:val="28"/>
        </w:rPr>
        <w:t>График работы:</w:t>
      </w:r>
    </w:p>
    <w:p w:rsidR="00900493" w:rsidRPr="00900493" w:rsidRDefault="00900493" w:rsidP="009004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16"/>
          <w:lang w:eastAsia="ru-RU"/>
        </w:rPr>
      </w:pPr>
      <w:r w:rsidRPr="00900493">
        <w:rPr>
          <w:rFonts w:ascii="Times New Roman" w:hAnsi="Times New Roman"/>
          <w:sz w:val="28"/>
          <w:szCs w:val="28"/>
        </w:rPr>
        <w:t xml:space="preserve">юридический и фактический адрес 632532, </w:t>
      </w:r>
      <w:r w:rsidRPr="00900493">
        <w:rPr>
          <w:rFonts w:ascii="Times New Roman" w:eastAsia="Times New Roman" w:hAnsi="Times New Roman"/>
          <w:sz w:val="28"/>
          <w:szCs w:val="16"/>
          <w:lang w:eastAsia="ru-RU"/>
        </w:rPr>
        <w:t xml:space="preserve">Новосибирская область, </w:t>
      </w:r>
      <w:proofErr w:type="spellStart"/>
      <w:r w:rsidRPr="00900493">
        <w:rPr>
          <w:rFonts w:ascii="Times New Roman" w:eastAsia="Times New Roman" w:hAnsi="Times New Roman"/>
          <w:sz w:val="28"/>
          <w:szCs w:val="16"/>
          <w:lang w:eastAsia="ru-RU"/>
        </w:rPr>
        <w:t>Убинский</w:t>
      </w:r>
      <w:proofErr w:type="spellEnd"/>
      <w:r w:rsidRPr="00900493">
        <w:rPr>
          <w:rFonts w:ascii="Times New Roman" w:eastAsia="Times New Roman" w:hAnsi="Times New Roman"/>
          <w:sz w:val="28"/>
          <w:szCs w:val="16"/>
          <w:lang w:eastAsia="ru-RU"/>
        </w:rPr>
        <w:t xml:space="preserve"> район, с. Новоселово, ул. Луговая, 5б.</w:t>
      </w:r>
    </w:p>
    <w:p w:rsidR="00900493" w:rsidRPr="00900493" w:rsidRDefault="00900493" w:rsidP="009004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493">
        <w:rPr>
          <w:rFonts w:ascii="Times New Roman" w:eastAsia="Times New Roman" w:hAnsi="Times New Roman"/>
          <w:sz w:val="28"/>
          <w:szCs w:val="16"/>
          <w:lang w:eastAsia="ru-RU"/>
        </w:rPr>
        <w:t>телефон</w:t>
      </w:r>
      <w:r w:rsidRPr="00900493">
        <w:rPr>
          <w:rFonts w:ascii="Times New Roman" w:hAnsi="Times New Roman"/>
        </w:rPr>
        <w:t xml:space="preserve"> </w:t>
      </w:r>
      <w:r w:rsidRPr="00900493">
        <w:rPr>
          <w:rFonts w:ascii="Times New Roman" w:hAnsi="Times New Roman"/>
          <w:sz w:val="28"/>
          <w:szCs w:val="28"/>
        </w:rPr>
        <w:t>8-(383-66)-25-117; факс 8-(383-66)-25-117</w:t>
      </w:r>
    </w:p>
    <w:p w:rsidR="00900493" w:rsidRPr="00900493" w:rsidRDefault="00900493" w:rsidP="009004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493">
        <w:rPr>
          <w:rFonts w:ascii="Times New Roman" w:hAnsi="Times New Roman"/>
          <w:sz w:val="28"/>
          <w:szCs w:val="28"/>
        </w:rPr>
        <w:t xml:space="preserve">Прием заявлений на предоставление муниципальной услуги осуществляется в кабинете у </w:t>
      </w:r>
      <w:r w:rsidRPr="00900493">
        <w:rPr>
          <w:rFonts w:ascii="Times New Roman" w:eastAsiaTheme="minorHAnsi" w:hAnsi="Times New Roman" w:cstheme="minorBidi"/>
          <w:sz w:val="28"/>
          <w:szCs w:val="28"/>
        </w:rPr>
        <w:t xml:space="preserve">Главы </w:t>
      </w:r>
      <w:proofErr w:type="spellStart"/>
      <w:r w:rsidRPr="00900493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900493">
        <w:rPr>
          <w:rFonts w:ascii="Times New Roman" w:eastAsiaTheme="minorHAnsi" w:hAnsi="Times New Roman" w:cstheme="minorBidi"/>
          <w:sz w:val="28"/>
          <w:szCs w:val="28"/>
        </w:rPr>
        <w:t xml:space="preserve"> сельсовета.</w:t>
      </w:r>
    </w:p>
    <w:p w:rsidR="00900493" w:rsidRPr="00900493" w:rsidRDefault="00900493" w:rsidP="009004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493">
        <w:rPr>
          <w:rFonts w:ascii="Times New Roman" w:hAnsi="Times New Roman"/>
          <w:sz w:val="28"/>
          <w:szCs w:val="28"/>
        </w:rPr>
        <w:t>График приема заявлений и документов:</w:t>
      </w:r>
    </w:p>
    <w:p w:rsidR="00900493" w:rsidRPr="00900493" w:rsidRDefault="00900493" w:rsidP="009004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493">
        <w:rPr>
          <w:rFonts w:ascii="Times New Roman" w:eastAsia="Times New Roman" w:hAnsi="Times New Roman"/>
          <w:sz w:val="28"/>
          <w:szCs w:val="28"/>
          <w:lang w:eastAsia="ru-RU"/>
        </w:rPr>
        <w:t>понедельник - четверг с 8-48 до 17.00 час</w:t>
      </w:r>
      <w:proofErr w:type="gramStart"/>
      <w:r w:rsidRPr="00900493">
        <w:rPr>
          <w:rFonts w:ascii="Times New Roman" w:eastAsia="Times New Roman" w:hAnsi="Times New Roman"/>
          <w:sz w:val="28"/>
          <w:szCs w:val="28"/>
          <w:lang w:eastAsia="ru-RU"/>
        </w:rPr>
        <w:t xml:space="preserve">., </w:t>
      </w:r>
      <w:proofErr w:type="gramEnd"/>
    </w:p>
    <w:p w:rsidR="00900493" w:rsidRPr="00900493" w:rsidRDefault="00900493" w:rsidP="009004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493">
        <w:rPr>
          <w:rFonts w:ascii="Times New Roman" w:eastAsia="Times New Roman" w:hAnsi="Times New Roman"/>
          <w:sz w:val="28"/>
          <w:szCs w:val="28"/>
          <w:lang w:eastAsia="ru-RU"/>
        </w:rPr>
        <w:t>перерыв на обед с 13.00 до 14.00 час</w:t>
      </w:r>
      <w:proofErr w:type="gramStart"/>
      <w:r w:rsidRPr="00900493">
        <w:rPr>
          <w:rFonts w:ascii="Times New Roman" w:eastAsia="Times New Roman" w:hAnsi="Times New Roman"/>
          <w:sz w:val="28"/>
          <w:szCs w:val="28"/>
          <w:lang w:eastAsia="ru-RU"/>
        </w:rPr>
        <w:t>.;</w:t>
      </w:r>
      <w:proofErr w:type="gramEnd"/>
    </w:p>
    <w:p w:rsidR="00900493" w:rsidRPr="00900493" w:rsidRDefault="00900493" w:rsidP="009004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493">
        <w:rPr>
          <w:rFonts w:ascii="Times New Roman" w:eastAsia="Times New Roman" w:hAnsi="Times New Roman"/>
          <w:sz w:val="28"/>
          <w:szCs w:val="28"/>
          <w:lang w:eastAsia="ru-RU"/>
        </w:rPr>
        <w:t>пятница - с 8.48 до 17.00 час</w:t>
      </w:r>
      <w:proofErr w:type="gramStart"/>
      <w:r w:rsidRPr="00900493">
        <w:rPr>
          <w:rFonts w:ascii="Times New Roman" w:eastAsia="Times New Roman" w:hAnsi="Times New Roman"/>
          <w:sz w:val="28"/>
          <w:szCs w:val="28"/>
          <w:lang w:eastAsia="ru-RU"/>
        </w:rPr>
        <w:t xml:space="preserve">., </w:t>
      </w:r>
      <w:proofErr w:type="gramEnd"/>
    </w:p>
    <w:p w:rsidR="00900493" w:rsidRPr="00900493" w:rsidRDefault="00900493" w:rsidP="009004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493">
        <w:rPr>
          <w:rFonts w:ascii="Times New Roman" w:eastAsia="Times New Roman" w:hAnsi="Times New Roman"/>
          <w:sz w:val="28"/>
          <w:szCs w:val="28"/>
          <w:lang w:eastAsia="ru-RU"/>
        </w:rPr>
        <w:t>выходные дни - суббота, воскресенье.</w:t>
      </w:r>
    </w:p>
    <w:p w:rsidR="00900493" w:rsidRPr="00900493" w:rsidRDefault="00900493" w:rsidP="009004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16"/>
          <w:lang w:eastAsia="ru-RU"/>
        </w:rPr>
      </w:pPr>
      <w:r w:rsidRPr="00900493">
        <w:rPr>
          <w:rFonts w:ascii="Times New Roman" w:hAnsi="Times New Roman"/>
          <w:sz w:val="28"/>
          <w:szCs w:val="28"/>
        </w:rPr>
        <w:t xml:space="preserve">Адрес электронной почты: </w:t>
      </w:r>
      <w:hyperlink r:id="rId6" w:history="1">
        <w:r w:rsidRPr="00900493">
          <w:rPr>
            <w:rFonts w:ascii="Times New Roman" w:eastAsia="Times New Roman" w:hAnsi="Times New Roman"/>
            <w:color w:val="000000" w:themeColor="text1"/>
            <w:sz w:val="28"/>
            <w:szCs w:val="16"/>
            <w:lang w:val="en-US" w:eastAsia="ru-RU"/>
          </w:rPr>
          <w:t>moub</w:t>
        </w:r>
        <w:r w:rsidRPr="00900493">
          <w:rPr>
            <w:rFonts w:ascii="Times New Roman" w:eastAsia="Times New Roman" w:hAnsi="Times New Roman"/>
            <w:color w:val="000000" w:themeColor="text1"/>
            <w:sz w:val="28"/>
            <w:szCs w:val="16"/>
            <w:lang w:eastAsia="ru-RU"/>
          </w:rPr>
          <w:t>_</w:t>
        </w:r>
        <w:r w:rsidRPr="00900493">
          <w:rPr>
            <w:rFonts w:ascii="Times New Roman" w:eastAsia="Times New Roman" w:hAnsi="Times New Roman"/>
            <w:color w:val="000000" w:themeColor="text1"/>
            <w:sz w:val="28"/>
            <w:szCs w:val="16"/>
            <w:lang w:val="en-US" w:eastAsia="ru-RU"/>
          </w:rPr>
          <w:t>kol</w:t>
        </w:r>
        <w:r w:rsidRPr="00900493">
          <w:rPr>
            <w:rFonts w:ascii="Times New Roman" w:eastAsia="Times New Roman" w:hAnsi="Times New Roman"/>
            <w:color w:val="000000" w:themeColor="text1"/>
            <w:sz w:val="28"/>
            <w:szCs w:val="16"/>
            <w:lang w:eastAsia="ru-RU"/>
          </w:rPr>
          <w:t>@</w:t>
        </w:r>
        <w:r w:rsidRPr="00900493">
          <w:rPr>
            <w:rFonts w:ascii="Times New Roman" w:eastAsia="Times New Roman" w:hAnsi="Times New Roman"/>
            <w:color w:val="000000" w:themeColor="text1"/>
            <w:sz w:val="28"/>
            <w:szCs w:val="16"/>
            <w:lang w:val="en-US" w:eastAsia="ru-RU"/>
          </w:rPr>
          <w:t>mail</w:t>
        </w:r>
        <w:r w:rsidRPr="00900493">
          <w:rPr>
            <w:rFonts w:ascii="Times New Roman" w:eastAsia="Times New Roman" w:hAnsi="Times New Roman"/>
            <w:color w:val="000000" w:themeColor="text1"/>
            <w:sz w:val="28"/>
            <w:szCs w:val="16"/>
            <w:lang w:eastAsia="ru-RU"/>
          </w:rPr>
          <w:t>.</w:t>
        </w:r>
        <w:proofErr w:type="spellStart"/>
        <w:r w:rsidRPr="00900493">
          <w:rPr>
            <w:rFonts w:ascii="Times New Roman" w:eastAsia="Times New Roman" w:hAnsi="Times New Roman"/>
            <w:color w:val="000000" w:themeColor="text1"/>
            <w:sz w:val="28"/>
            <w:szCs w:val="16"/>
            <w:lang w:val="en-US" w:eastAsia="ru-RU"/>
          </w:rPr>
          <w:t>ru</w:t>
        </w:r>
        <w:proofErr w:type="spellEnd"/>
      </w:hyperlink>
      <w:r w:rsidRPr="00900493">
        <w:rPr>
          <w:rFonts w:ascii="Times New Roman" w:eastAsia="Times New Roman" w:hAnsi="Times New Roman"/>
          <w:color w:val="000000" w:themeColor="text1"/>
          <w:sz w:val="28"/>
          <w:szCs w:val="16"/>
          <w:lang w:eastAsia="ru-RU"/>
        </w:rPr>
        <w:t>.</w:t>
      </w:r>
      <w:r w:rsidRPr="00900493">
        <w:rPr>
          <w:rFonts w:ascii="Times New Roman" w:eastAsia="Times New Roman" w:hAnsi="Times New Roman"/>
          <w:sz w:val="28"/>
          <w:szCs w:val="16"/>
          <w:lang w:eastAsia="ru-RU"/>
        </w:rPr>
        <w:t xml:space="preserve"> </w:t>
      </w:r>
    </w:p>
    <w:p w:rsidR="00900493" w:rsidRPr="00900493" w:rsidRDefault="00900493" w:rsidP="009004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sz w:val="28"/>
          <w:szCs w:val="16"/>
          <w:lang w:eastAsia="ru-RU"/>
        </w:rPr>
      </w:pPr>
      <w:r w:rsidRPr="00900493">
        <w:rPr>
          <w:rFonts w:ascii="Times New Roman" w:hAnsi="Times New Roman"/>
          <w:sz w:val="28"/>
          <w:szCs w:val="28"/>
        </w:rPr>
        <w:t>Адрес официального сайта:</w:t>
      </w:r>
      <w:r w:rsidRPr="00900493">
        <w:rPr>
          <w:rFonts w:ascii="Times New Roman" w:eastAsia="Times New Roman" w:hAnsi="Times New Roman"/>
          <w:sz w:val="28"/>
          <w:szCs w:val="16"/>
          <w:lang w:eastAsia="ru-RU"/>
        </w:rPr>
        <w:t xml:space="preserve"> </w:t>
      </w:r>
      <w:hyperlink r:id="rId7" w:history="1">
        <w:r w:rsidRPr="00900493">
          <w:rPr>
            <w:rFonts w:ascii="Times New Roman" w:eastAsia="Times New Roman" w:hAnsi="Times New Roman"/>
            <w:color w:val="000000" w:themeColor="text1"/>
            <w:sz w:val="28"/>
            <w:szCs w:val="16"/>
            <w:lang w:val="en-US" w:eastAsia="ru-RU"/>
          </w:rPr>
          <w:t>WWW</w:t>
        </w:r>
        <w:r w:rsidRPr="00900493">
          <w:rPr>
            <w:rFonts w:ascii="Times New Roman" w:eastAsia="Times New Roman" w:hAnsi="Times New Roman"/>
            <w:color w:val="000000" w:themeColor="text1"/>
            <w:sz w:val="28"/>
            <w:szCs w:val="16"/>
            <w:lang w:eastAsia="ru-RU"/>
          </w:rPr>
          <w:t>.</w:t>
        </w:r>
        <w:proofErr w:type="spellStart"/>
        <w:r w:rsidRPr="00900493">
          <w:rPr>
            <w:rFonts w:ascii="Times New Roman" w:eastAsia="Times New Roman" w:hAnsi="Times New Roman"/>
            <w:color w:val="000000" w:themeColor="text1"/>
            <w:sz w:val="28"/>
            <w:szCs w:val="16"/>
            <w:lang w:val="en-US" w:eastAsia="ru-RU"/>
          </w:rPr>
          <w:t>kolmakovskiy</w:t>
        </w:r>
        <w:proofErr w:type="spellEnd"/>
        <w:r w:rsidRPr="00900493">
          <w:rPr>
            <w:rFonts w:ascii="Times New Roman" w:eastAsia="Times New Roman" w:hAnsi="Times New Roman"/>
            <w:color w:val="000000" w:themeColor="text1"/>
            <w:sz w:val="28"/>
            <w:szCs w:val="16"/>
            <w:lang w:eastAsia="ru-RU"/>
          </w:rPr>
          <w:t>.</w:t>
        </w:r>
        <w:proofErr w:type="spellStart"/>
        <w:r w:rsidRPr="00900493">
          <w:rPr>
            <w:rFonts w:ascii="Times New Roman" w:eastAsia="Times New Roman" w:hAnsi="Times New Roman"/>
            <w:color w:val="000000" w:themeColor="text1"/>
            <w:sz w:val="28"/>
            <w:szCs w:val="16"/>
            <w:lang w:val="en-US" w:eastAsia="ru-RU"/>
          </w:rPr>
          <w:t>ru</w:t>
        </w:r>
        <w:proofErr w:type="spellEnd"/>
      </w:hyperlink>
      <w:r w:rsidRPr="00900493">
        <w:rPr>
          <w:rFonts w:ascii="Times New Roman" w:eastAsia="Times New Roman" w:hAnsi="Times New Roman"/>
          <w:color w:val="000000" w:themeColor="text1"/>
          <w:sz w:val="28"/>
          <w:szCs w:val="16"/>
          <w:lang w:eastAsia="ru-RU"/>
        </w:rPr>
        <w:t>.</w:t>
      </w:r>
    </w:p>
    <w:p w:rsidR="00900493" w:rsidRPr="00900493" w:rsidRDefault="00900493" w:rsidP="009004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00493">
        <w:rPr>
          <w:rFonts w:ascii="Times New Roman" w:hAnsi="Times New Roman"/>
          <w:sz w:val="28"/>
          <w:szCs w:val="28"/>
        </w:rPr>
        <w:t xml:space="preserve">Сведения о месте нахождения, номерах справочных телефонов, адресах электронной почты размещаются на информационном стенде, официальном сайте администрации </w:t>
      </w:r>
      <w:proofErr w:type="spellStart"/>
      <w:r w:rsidRPr="00900493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900493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области, Едином портале государственных и муниципальных услуг (www.gosuslugi.ru).</w:t>
      </w:r>
    </w:p>
    <w:p w:rsidR="00900493" w:rsidRPr="00900493" w:rsidRDefault="00900493" w:rsidP="00900493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0493">
        <w:rPr>
          <w:rFonts w:ascii="Times New Roman" w:eastAsia="Times New Roman" w:hAnsi="Times New Roman"/>
          <w:sz w:val="28"/>
          <w:szCs w:val="16"/>
          <w:lang w:eastAsia="ru-RU"/>
        </w:rPr>
        <w:t xml:space="preserve"> </w:t>
      </w:r>
      <w:r w:rsidRPr="009004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Адрес и контактный телефон </w:t>
      </w:r>
      <w:r w:rsidRPr="00900493">
        <w:rPr>
          <w:rFonts w:ascii="Times New Roman" w:hAnsi="Times New Roman"/>
          <w:sz w:val="28"/>
          <w:szCs w:val="28"/>
        </w:rPr>
        <w:t>Филиал ГАУ НСО «Многофункциональный центр организации  предоставления государственных и муниципальных услуг (функций) Новосибирской области Убинского района» (далее – филиал МФЦ):</w:t>
      </w:r>
      <w:r w:rsidRPr="00900493">
        <w:rPr>
          <w:rFonts w:ascii="Times New Roman" w:hAnsi="Times New Roman"/>
        </w:rPr>
        <w:t xml:space="preserve">             </w:t>
      </w:r>
    </w:p>
    <w:p w:rsidR="00900493" w:rsidRPr="00900493" w:rsidRDefault="00900493" w:rsidP="00900493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004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632520, Новосибирская область, </w:t>
      </w:r>
      <w:proofErr w:type="spellStart"/>
      <w:r w:rsidRPr="009004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Убинский</w:t>
      </w:r>
      <w:proofErr w:type="spellEnd"/>
      <w:r w:rsidRPr="009004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район, село Убинское, пл. им. 50-летия Октября, 4, телефон/факс (383-66) 22-990</w:t>
      </w:r>
    </w:p>
    <w:p w:rsidR="00900493" w:rsidRPr="00900493" w:rsidRDefault="00900493" w:rsidP="009004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00493">
        <w:rPr>
          <w:rFonts w:ascii="Times New Roman" w:hAnsi="Times New Roman"/>
          <w:sz w:val="28"/>
          <w:szCs w:val="28"/>
        </w:rPr>
        <w:t>График работы:</w:t>
      </w:r>
    </w:p>
    <w:p w:rsidR="00900493" w:rsidRPr="00900493" w:rsidRDefault="00900493" w:rsidP="00900493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0493">
        <w:rPr>
          <w:rFonts w:ascii="Times New Roman" w:hAnsi="Times New Roman"/>
          <w:sz w:val="28"/>
          <w:szCs w:val="28"/>
        </w:rPr>
        <w:t>понедельник</w:t>
      </w:r>
      <w:r w:rsidRPr="00900493">
        <w:rPr>
          <w:rFonts w:ascii="Times New Roman" w:hAnsi="Times New Roman"/>
          <w:sz w:val="28"/>
          <w:szCs w:val="28"/>
        </w:rPr>
        <w:tab/>
        <w:t xml:space="preserve">         8.00 – 18.00;</w:t>
      </w:r>
    </w:p>
    <w:p w:rsidR="00900493" w:rsidRPr="00900493" w:rsidRDefault="00900493" w:rsidP="00900493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0493">
        <w:rPr>
          <w:rFonts w:ascii="Times New Roman" w:hAnsi="Times New Roman"/>
          <w:sz w:val="28"/>
          <w:szCs w:val="28"/>
        </w:rPr>
        <w:t>вторник</w:t>
      </w:r>
      <w:r w:rsidRPr="00900493">
        <w:rPr>
          <w:rFonts w:ascii="Times New Roman" w:hAnsi="Times New Roman"/>
          <w:sz w:val="28"/>
          <w:szCs w:val="28"/>
        </w:rPr>
        <w:tab/>
      </w:r>
      <w:r w:rsidRPr="00900493">
        <w:rPr>
          <w:rFonts w:ascii="Times New Roman" w:hAnsi="Times New Roman"/>
          <w:sz w:val="28"/>
          <w:szCs w:val="28"/>
        </w:rPr>
        <w:tab/>
        <w:t>8.00 – 18.00;</w:t>
      </w:r>
    </w:p>
    <w:p w:rsidR="00900493" w:rsidRPr="00900493" w:rsidRDefault="00900493" w:rsidP="00900493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0493">
        <w:rPr>
          <w:rFonts w:ascii="Times New Roman" w:hAnsi="Times New Roman"/>
          <w:sz w:val="28"/>
          <w:szCs w:val="28"/>
        </w:rPr>
        <w:t>среда</w:t>
      </w:r>
      <w:r w:rsidRPr="00900493">
        <w:rPr>
          <w:rFonts w:ascii="Times New Roman" w:hAnsi="Times New Roman"/>
          <w:sz w:val="28"/>
          <w:szCs w:val="28"/>
        </w:rPr>
        <w:tab/>
      </w:r>
      <w:r w:rsidRPr="00900493">
        <w:rPr>
          <w:rFonts w:ascii="Times New Roman" w:hAnsi="Times New Roman"/>
          <w:sz w:val="28"/>
          <w:szCs w:val="28"/>
        </w:rPr>
        <w:tab/>
      </w:r>
      <w:r w:rsidRPr="00900493">
        <w:rPr>
          <w:rFonts w:ascii="Times New Roman" w:hAnsi="Times New Roman"/>
          <w:sz w:val="28"/>
          <w:szCs w:val="28"/>
        </w:rPr>
        <w:tab/>
        <w:t>8.00 – 18.00;</w:t>
      </w:r>
    </w:p>
    <w:p w:rsidR="00900493" w:rsidRPr="00900493" w:rsidRDefault="00900493" w:rsidP="00900493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0493">
        <w:rPr>
          <w:rFonts w:ascii="Times New Roman" w:hAnsi="Times New Roman"/>
          <w:sz w:val="28"/>
          <w:szCs w:val="28"/>
        </w:rPr>
        <w:t>четверг</w:t>
      </w:r>
      <w:r w:rsidRPr="00900493">
        <w:rPr>
          <w:rFonts w:ascii="Times New Roman" w:hAnsi="Times New Roman"/>
          <w:sz w:val="28"/>
          <w:szCs w:val="28"/>
        </w:rPr>
        <w:tab/>
      </w:r>
      <w:r w:rsidRPr="00900493">
        <w:rPr>
          <w:rFonts w:ascii="Times New Roman" w:hAnsi="Times New Roman"/>
          <w:sz w:val="28"/>
          <w:szCs w:val="28"/>
        </w:rPr>
        <w:tab/>
        <w:t>8.00 – 18.00;</w:t>
      </w:r>
    </w:p>
    <w:p w:rsidR="00900493" w:rsidRPr="00900493" w:rsidRDefault="00900493" w:rsidP="00900493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0493">
        <w:rPr>
          <w:rFonts w:ascii="Times New Roman" w:hAnsi="Times New Roman"/>
          <w:sz w:val="28"/>
          <w:szCs w:val="28"/>
        </w:rPr>
        <w:t>пятница</w:t>
      </w:r>
      <w:r w:rsidRPr="00900493">
        <w:rPr>
          <w:rFonts w:ascii="Times New Roman" w:hAnsi="Times New Roman"/>
          <w:sz w:val="28"/>
          <w:szCs w:val="28"/>
        </w:rPr>
        <w:tab/>
      </w:r>
      <w:r w:rsidRPr="00900493">
        <w:rPr>
          <w:rFonts w:ascii="Times New Roman" w:hAnsi="Times New Roman"/>
          <w:sz w:val="28"/>
          <w:szCs w:val="28"/>
        </w:rPr>
        <w:tab/>
        <w:t>8.00 – 18.00;</w:t>
      </w:r>
    </w:p>
    <w:p w:rsidR="00900493" w:rsidRPr="00900493" w:rsidRDefault="00900493" w:rsidP="00900493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0493">
        <w:rPr>
          <w:rFonts w:ascii="Times New Roman" w:hAnsi="Times New Roman"/>
          <w:sz w:val="28"/>
          <w:szCs w:val="28"/>
        </w:rPr>
        <w:t>суббота                 8.00 – 14.00.</w:t>
      </w:r>
    </w:p>
    <w:p w:rsidR="00900493" w:rsidRPr="00900493" w:rsidRDefault="00900493" w:rsidP="00900493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0493">
        <w:rPr>
          <w:rFonts w:ascii="Times New Roman" w:hAnsi="Times New Roman"/>
          <w:sz w:val="28"/>
          <w:szCs w:val="28"/>
        </w:rPr>
        <w:t>без перерыва на обед, выходной воскресенье</w:t>
      </w:r>
    </w:p>
    <w:p w:rsidR="00900493" w:rsidRPr="00900493" w:rsidRDefault="00900493" w:rsidP="00900493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sz w:val="28"/>
          <w:szCs w:val="28"/>
        </w:rPr>
      </w:pPr>
    </w:p>
    <w:p w:rsidR="00900493" w:rsidRPr="00900493" w:rsidRDefault="00900493" w:rsidP="00900493">
      <w:pPr>
        <w:spacing w:after="0" w:line="240" w:lineRule="auto"/>
        <w:ind w:right="-1" w:firstLine="284"/>
        <w:jc w:val="both"/>
        <w:rPr>
          <w:rFonts w:ascii="Times New Roman" w:hAnsi="Times New Roman"/>
        </w:rPr>
      </w:pPr>
      <w:r w:rsidRPr="00900493">
        <w:rPr>
          <w:rFonts w:ascii="Times New Roman" w:hAnsi="Times New Roman"/>
          <w:sz w:val="28"/>
          <w:szCs w:val="28"/>
        </w:rPr>
        <w:lastRenderedPageBreak/>
        <w:t>График приема заявлений и документов:</w:t>
      </w:r>
    </w:p>
    <w:p w:rsidR="00900493" w:rsidRPr="00900493" w:rsidRDefault="00900493" w:rsidP="00900493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0493">
        <w:rPr>
          <w:rFonts w:ascii="Times New Roman" w:hAnsi="Times New Roman"/>
          <w:sz w:val="28"/>
          <w:szCs w:val="28"/>
        </w:rPr>
        <w:t xml:space="preserve">Понедельник  </w:t>
      </w:r>
      <w:r w:rsidRPr="00900493">
        <w:rPr>
          <w:rFonts w:ascii="Times New Roman" w:hAnsi="Times New Roman"/>
          <w:sz w:val="28"/>
          <w:szCs w:val="28"/>
        </w:rPr>
        <w:tab/>
        <w:t>8.00 – 18.00;</w:t>
      </w:r>
    </w:p>
    <w:p w:rsidR="00900493" w:rsidRPr="00900493" w:rsidRDefault="00900493" w:rsidP="00900493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0493">
        <w:rPr>
          <w:rFonts w:ascii="Times New Roman" w:hAnsi="Times New Roman"/>
          <w:sz w:val="28"/>
          <w:szCs w:val="28"/>
        </w:rPr>
        <w:t>вторник</w:t>
      </w:r>
      <w:r w:rsidRPr="00900493">
        <w:rPr>
          <w:rFonts w:ascii="Times New Roman" w:hAnsi="Times New Roman"/>
          <w:sz w:val="28"/>
          <w:szCs w:val="28"/>
        </w:rPr>
        <w:tab/>
      </w:r>
      <w:r w:rsidRPr="00900493">
        <w:rPr>
          <w:rFonts w:ascii="Times New Roman" w:hAnsi="Times New Roman"/>
          <w:sz w:val="28"/>
          <w:szCs w:val="28"/>
        </w:rPr>
        <w:tab/>
        <w:t>8.00 – 18.00;</w:t>
      </w:r>
    </w:p>
    <w:p w:rsidR="00900493" w:rsidRPr="00900493" w:rsidRDefault="00900493" w:rsidP="00900493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0493">
        <w:rPr>
          <w:rFonts w:ascii="Times New Roman" w:hAnsi="Times New Roman"/>
          <w:sz w:val="28"/>
          <w:szCs w:val="28"/>
        </w:rPr>
        <w:t>среда</w:t>
      </w:r>
      <w:r w:rsidRPr="00900493">
        <w:rPr>
          <w:rFonts w:ascii="Times New Roman" w:hAnsi="Times New Roman"/>
          <w:sz w:val="28"/>
          <w:szCs w:val="28"/>
        </w:rPr>
        <w:tab/>
      </w:r>
      <w:r w:rsidRPr="00900493">
        <w:rPr>
          <w:rFonts w:ascii="Times New Roman" w:hAnsi="Times New Roman"/>
          <w:sz w:val="28"/>
          <w:szCs w:val="28"/>
        </w:rPr>
        <w:tab/>
      </w:r>
      <w:r w:rsidRPr="00900493">
        <w:rPr>
          <w:rFonts w:ascii="Times New Roman" w:hAnsi="Times New Roman"/>
          <w:sz w:val="28"/>
          <w:szCs w:val="28"/>
        </w:rPr>
        <w:tab/>
        <w:t>8.00 – 18.00;</w:t>
      </w:r>
    </w:p>
    <w:p w:rsidR="00900493" w:rsidRPr="00900493" w:rsidRDefault="00900493" w:rsidP="00900493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0493">
        <w:rPr>
          <w:rFonts w:ascii="Times New Roman" w:hAnsi="Times New Roman"/>
          <w:sz w:val="28"/>
          <w:szCs w:val="28"/>
        </w:rPr>
        <w:t>четверг</w:t>
      </w:r>
      <w:r w:rsidRPr="00900493">
        <w:rPr>
          <w:rFonts w:ascii="Times New Roman" w:hAnsi="Times New Roman"/>
          <w:sz w:val="28"/>
          <w:szCs w:val="28"/>
        </w:rPr>
        <w:tab/>
      </w:r>
      <w:r w:rsidRPr="00900493">
        <w:rPr>
          <w:rFonts w:ascii="Times New Roman" w:hAnsi="Times New Roman"/>
          <w:sz w:val="28"/>
          <w:szCs w:val="28"/>
        </w:rPr>
        <w:tab/>
        <w:t>8.00 – 18.00;</w:t>
      </w:r>
    </w:p>
    <w:p w:rsidR="00900493" w:rsidRPr="00900493" w:rsidRDefault="00900493" w:rsidP="00900493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0493">
        <w:rPr>
          <w:rFonts w:ascii="Times New Roman" w:hAnsi="Times New Roman"/>
          <w:sz w:val="28"/>
          <w:szCs w:val="28"/>
        </w:rPr>
        <w:t>пятница</w:t>
      </w:r>
      <w:r w:rsidRPr="00900493">
        <w:rPr>
          <w:rFonts w:ascii="Times New Roman" w:hAnsi="Times New Roman"/>
          <w:sz w:val="28"/>
          <w:szCs w:val="28"/>
        </w:rPr>
        <w:tab/>
      </w:r>
      <w:r w:rsidRPr="00900493">
        <w:rPr>
          <w:rFonts w:ascii="Times New Roman" w:hAnsi="Times New Roman"/>
          <w:sz w:val="28"/>
          <w:szCs w:val="28"/>
        </w:rPr>
        <w:tab/>
        <w:t>8.00 – 18.00;</w:t>
      </w:r>
    </w:p>
    <w:p w:rsidR="00900493" w:rsidRPr="00900493" w:rsidRDefault="00900493" w:rsidP="00900493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0493">
        <w:rPr>
          <w:rFonts w:ascii="Times New Roman" w:hAnsi="Times New Roman"/>
          <w:sz w:val="28"/>
          <w:szCs w:val="28"/>
        </w:rPr>
        <w:t>суббота                  8.00 – 14.00.</w:t>
      </w:r>
    </w:p>
    <w:p w:rsidR="00900493" w:rsidRPr="00900493" w:rsidRDefault="00900493" w:rsidP="00900493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0493">
        <w:rPr>
          <w:rFonts w:ascii="Times New Roman" w:hAnsi="Times New Roman"/>
          <w:sz w:val="28"/>
          <w:szCs w:val="28"/>
        </w:rPr>
        <w:t>без перерыва на обед, выходной воскресенье</w:t>
      </w:r>
    </w:p>
    <w:p w:rsidR="00900493" w:rsidRPr="00900493" w:rsidRDefault="00900493" w:rsidP="00900493">
      <w:pPr>
        <w:spacing w:after="0" w:line="240" w:lineRule="auto"/>
        <w:jc w:val="both"/>
        <w:rPr>
          <w:sz w:val="28"/>
          <w:szCs w:val="28"/>
        </w:rPr>
      </w:pPr>
      <w:r w:rsidRPr="00900493">
        <w:rPr>
          <w:rFonts w:ascii="Times New Roman" w:hAnsi="Times New Roman"/>
          <w:sz w:val="28"/>
          <w:szCs w:val="28"/>
        </w:rPr>
        <w:t xml:space="preserve">       Адрес официального сайта:</w:t>
      </w:r>
      <w:r w:rsidRPr="00900493">
        <w:rPr>
          <w:rFonts w:ascii="Times New Roman" w:hAnsi="Times New Roman"/>
        </w:rPr>
        <w:t xml:space="preserve"> </w:t>
      </w:r>
      <w:r w:rsidRPr="00900493">
        <w:rPr>
          <w:rFonts w:ascii="Times New Roman" w:hAnsi="Times New Roman"/>
          <w:sz w:val="28"/>
          <w:szCs w:val="28"/>
        </w:rPr>
        <w:t xml:space="preserve">ГАУ НСО «МФЦ» </w:t>
      </w:r>
      <w:hyperlink r:id="rId8" w:history="1">
        <w:r w:rsidRPr="00900493">
          <w:rPr>
            <w:rFonts w:ascii="Times New Roman" w:hAnsi="Times New Roman"/>
            <w:color w:val="000000" w:themeColor="text1"/>
            <w:sz w:val="28"/>
            <w:szCs w:val="28"/>
            <w:u w:val="single"/>
          </w:rPr>
          <w:t>www.mfc-nso.ru</w:t>
        </w:r>
      </w:hyperlink>
      <w:r w:rsidRPr="00900493">
        <w:rPr>
          <w:color w:val="000000" w:themeColor="text1"/>
          <w:sz w:val="28"/>
          <w:szCs w:val="28"/>
        </w:rPr>
        <w:t>.</w:t>
      </w:r>
    </w:p>
    <w:p w:rsidR="00900493" w:rsidRPr="00900493" w:rsidRDefault="00900493" w:rsidP="009004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49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Для обеспечения удобства и доступности информации, размещаемой на информационных стендах филиала МФЦ, стенды располагаются на уровне глаз стоящего человека, при изготовлении информационных материалов для стендов используется шрифт </w:t>
      </w:r>
      <w:proofErr w:type="spellStart"/>
      <w:r w:rsidRPr="00900493">
        <w:rPr>
          <w:rFonts w:ascii="Times New Roman" w:eastAsia="Times New Roman" w:hAnsi="Times New Roman"/>
          <w:sz w:val="28"/>
          <w:szCs w:val="28"/>
          <w:lang w:eastAsia="ru-RU"/>
        </w:rPr>
        <w:t>TimesNewRoman</w:t>
      </w:r>
      <w:proofErr w:type="spellEnd"/>
      <w:r w:rsidRPr="00900493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размером не менее 14.</w:t>
      </w:r>
    </w:p>
    <w:p w:rsidR="00900493" w:rsidRPr="00900493" w:rsidRDefault="00900493" w:rsidP="009004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900493">
        <w:rPr>
          <w:rFonts w:ascii="Times New Roman" w:hAnsi="Times New Roman"/>
          <w:sz w:val="28"/>
          <w:szCs w:val="28"/>
        </w:rPr>
        <w:t xml:space="preserve">Сведения о месте нахождения, номерах справочных телефонов, адресах электронной почты в администрации </w:t>
      </w:r>
      <w:proofErr w:type="spellStart"/>
      <w:r w:rsidRPr="00900493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900493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 осуществляющего предоставление муниципальной услуги) размещаются на информационном стенде</w:t>
      </w:r>
      <w:r w:rsidRPr="00900493">
        <w:rPr>
          <w:rFonts w:ascii="Times New Roman" w:eastAsiaTheme="minorHAnsi" w:hAnsi="Times New Roman" w:cstheme="minorBidi"/>
          <w:sz w:val="28"/>
          <w:szCs w:val="28"/>
        </w:rPr>
        <w:t xml:space="preserve"> администрация </w:t>
      </w:r>
      <w:proofErr w:type="spellStart"/>
      <w:r w:rsidRPr="00900493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900493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900493">
        <w:rPr>
          <w:rFonts w:ascii="Times New Roman" w:hAnsi="Times New Roman"/>
          <w:sz w:val="28"/>
          <w:szCs w:val="28"/>
        </w:rPr>
        <w:t xml:space="preserve">, осуществляющего предоставление муниципальной услуги), официальном сайте </w:t>
      </w:r>
      <w:r w:rsidRPr="00900493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администрация </w:t>
      </w:r>
      <w:proofErr w:type="spellStart"/>
      <w:r w:rsidRPr="00900493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900493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 </w:t>
      </w:r>
      <w:r w:rsidRPr="00900493">
        <w:rPr>
          <w:rFonts w:ascii="Times New Roman" w:hAnsi="Times New Roman"/>
          <w:sz w:val="28"/>
          <w:szCs w:val="28"/>
        </w:rPr>
        <w:t>и Едином портале государственных и муниципальных услуг.</w:t>
      </w:r>
      <w:proofErr w:type="gramEnd"/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 Результатом предоставления муниципальной услуги является: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продление срока действия разрешения на строительство.</w:t>
      </w:r>
    </w:p>
    <w:p w:rsidR="00251AF0" w:rsidRDefault="00F10F8D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9" w:history="1">
        <w:r w:rsidR="00251AF0" w:rsidRPr="00900493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Разрешение</w:t>
        </w:r>
      </w:hyperlink>
      <w:r w:rsidR="00251AF0" w:rsidRPr="0090049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51AF0">
        <w:rPr>
          <w:rFonts w:ascii="Times New Roman" w:hAnsi="Times New Roman"/>
          <w:sz w:val="28"/>
          <w:szCs w:val="28"/>
        </w:rPr>
        <w:t xml:space="preserve">на строительство с продленным сроком действия оформляется по форме </w:t>
      </w:r>
      <w:hyperlink r:id="rId10" w:anchor="Par334" w:history="1">
        <w:r w:rsidR="00251AF0" w:rsidRPr="00900493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(приложение 1)</w:t>
        </w:r>
      </w:hyperlink>
      <w:r w:rsidR="00251AF0" w:rsidRPr="0090049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251AF0">
        <w:rPr>
          <w:rFonts w:ascii="Times New Roman" w:hAnsi="Times New Roman"/>
          <w:sz w:val="28"/>
          <w:szCs w:val="28"/>
        </w:rPr>
        <w:t>утвержденной приказом Министерства строительства и жилищно-коммунального хозяйства Российской Федерации от 19.02.2015 № 117/</w:t>
      </w:r>
      <w:proofErr w:type="spellStart"/>
      <w:proofErr w:type="gramStart"/>
      <w:r w:rsidR="00251AF0"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 w:rsidR="00251AF0">
        <w:rPr>
          <w:rFonts w:ascii="Times New Roman" w:hAnsi="Times New Roman"/>
          <w:sz w:val="28"/>
          <w:szCs w:val="28"/>
        </w:rPr>
        <w:t xml:space="preserve"> «Об утверждении формы разрешения на строительство и формы разрешения на ввод объекта в эксплуатацию».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предоставлении муниципальной услуги отказывается по основаниям, предусмотренным </w:t>
      </w:r>
      <w:hyperlink r:id="rId11" w:anchor="Par89" w:history="1">
        <w:r w:rsidRPr="00900493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пунктом 2.11</w:t>
        </w:r>
      </w:hyperlink>
      <w:r w:rsidRPr="0090049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Отказ в предоставлении муниципальной услуги оформляется </w:t>
      </w:r>
      <w:hyperlink r:id="rId12" w:anchor="Par458" w:history="1">
        <w:r w:rsidRPr="00900493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уведомлением</w:t>
        </w:r>
      </w:hyperlink>
      <w:r>
        <w:rPr>
          <w:rFonts w:ascii="Times New Roman" w:hAnsi="Times New Roman"/>
          <w:sz w:val="28"/>
          <w:szCs w:val="28"/>
        </w:rPr>
        <w:t xml:space="preserve"> об отказе в продлении срока действия разрешения на строительство по образцу (приложение 2).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 Срок предоставления муниципальной услуги - 10 дней.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 Предоставление муниципальной услуги осуществляется в соответствии 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Градостроительным </w:t>
      </w:r>
      <w:hyperlink r:id="rId13" w:history="1">
        <w:r w:rsidRPr="00900493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 (далее - Кодекс) («Российская газета», 2004, № 290);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</w:t>
      </w:r>
      <w:hyperlink r:id="rId14" w:history="1">
        <w:r w:rsidRPr="00900493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06.10.2003 № 131-ФЗ «Об общих принципах организации местного самоуправления в Российской Федерации» («Российская газета», 2003, № 202);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</w:t>
      </w:r>
      <w:hyperlink r:id="rId15" w:history="1">
        <w:r w:rsidRPr="00900493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29.12.2004 № 191-ФЗ «О введении в действие Градостроительного кодекса Российской Федерации» («Российская газета», 2004, № 290);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</w:t>
      </w:r>
      <w:hyperlink r:id="rId16" w:history="1">
        <w:r w:rsidRPr="00900493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27.07.2006 № 152-ФЗ «О персональных данных» </w:t>
      </w:r>
      <w:r>
        <w:rPr>
          <w:rFonts w:ascii="Times New Roman" w:hAnsi="Times New Roman"/>
          <w:sz w:val="28"/>
          <w:szCs w:val="28"/>
        </w:rPr>
        <w:lastRenderedPageBreak/>
        <w:t>(«Собрание законодательства Российской Федерации», 2006, № 31, часть 1);</w:t>
      </w:r>
    </w:p>
    <w:p w:rsidR="00251AF0" w:rsidRDefault="00F10F8D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7" w:history="1">
        <w:r w:rsidR="00251AF0" w:rsidRPr="00900493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постановлением</w:t>
        </w:r>
      </w:hyperlink>
      <w:r w:rsidR="00251AF0">
        <w:rPr>
          <w:rFonts w:ascii="Times New Roman" w:hAnsi="Times New Roman"/>
          <w:sz w:val="28"/>
          <w:szCs w:val="28"/>
        </w:rPr>
        <w:t xml:space="preserve"> Правительства Российской Федерации от 08.09.2010 № 697 «О единой системе межведомственного электронного взаимодействия» («Собрание законодательства Российской Федерации», 2010, № 38);</w:t>
      </w:r>
    </w:p>
    <w:p w:rsidR="00251AF0" w:rsidRDefault="00F10F8D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8" w:history="1">
        <w:r w:rsidR="00251AF0" w:rsidRPr="00900493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постановлением</w:t>
        </w:r>
      </w:hyperlink>
      <w:r w:rsidR="00251AF0">
        <w:rPr>
          <w:rFonts w:ascii="Times New Roman" w:hAnsi="Times New Roman"/>
          <w:sz w:val="28"/>
          <w:szCs w:val="28"/>
        </w:rPr>
        <w:t xml:space="preserve"> Правительства Российской Федерации от 07.07.2011 № 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251AF0" w:rsidRDefault="00251AF0" w:rsidP="00251A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приказом Министерства строительства и жилищно-коммунального хозяйства Российской Федерации от 19.02.2015 № 117/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«Об утверждении формы разрешения на строительство и формы разрешения на ввод объекта в эксплуатацию» (</w:t>
      </w:r>
      <w:r>
        <w:rPr>
          <w:rFonts w:ascii="Times New Roman" w:hAnsi="Times New Roman"/>
          <w:sz w:val="28"/>
          <w:szCs w:val="28"/>
          <w:lang w:eastAsia="ru-RU"/>
        </w:rPr>
        <w:t>Официальный интернет-портал правовой информации http://www.pravo.gov.ru, 13.04.2015)</w:t>
      </w:r>
      <w:r>
        <w:rPr>
          <w:rFonts w:ascii="Times New Roman" w:hAnsi="Times New Roman"/>
          <w:sz w:val="28"/>
          <w:szCs w:val="28"/>
        </w:rPr>
        <w:t>;</w:t>
      </w:r>
    </w:p>
    <w:p w:rsidR="00251AF0" w:rsidRDefault="00F10F8D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9" w:history="1">
        <w:proofErr w:type="gramStart"/>
        <w:r w:rsidR="00251AF0" w:rsidRPr="00900493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распоряжением</w:t>
        </w:r>
      </w:hyperlink>
      <w:r w:rsidR="00251AF0">
        <w:rPr>
          <w:rFonts w:ascii="Times New Roman" w:hAnsi="Times New Roman"/>
          <w:sz w:val="28"/>
          <w:szCs w:val="28"/>
        </w:rPr>
        <w:t xml:space="preserve"> Правительства Новосибирской области от 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  <w:proofErr w:type="gramEnd"/>
    </w:p>
    <w:p w:rsidR="00900493" w:rsidRPr="00900493" w:rsidRDefault="00900493" w:rsidP="009004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00493">
        <w:rPr>
          <w:rFonts w:ascii="Times New Roman" w:hAnsi="Times New Roman"/>
          <w:sz w:val="28"/>
          <w:szCs w:val="28"/>
        </w:rPr>
        <w:t xml:space="preserve">Устав </w:t>
      </w:r>
      <w:proofErr w:type="spellStart"/>
      <w:r w:rsidRPr="00900493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900493">
        <w:rPr>
          <w:rFonts w:ascii="Times New Roman" w:hAnsi="Times New Roman"/>
          <w:sz w:val="28"/>
          <w:szCs w:val="28"/>
        </w:rPr>
        <w:t xml:space="preserve"> сельсовета Убинского района  Новосибирской области осуществляющего предоставление муниципальной услуги.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 Заявитель вправе обратиться за предоставлением муниципальной услуги в письменной форме: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бумажном носителе лично в </w:t>
      </w:r>
      <w:r w:rsidR="00900493" w:rsidRPr="000910C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900493" w:rsidRPr="000910C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00493" w:rsidRPr="000910C5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или почтовым отправлением по месту нахождения </w:t>
      </w:r>
      <w:r w:rsidR="00900493" w:rsidRPr="000910C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900493" w:rsidRPr="000910C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00493" w:rsidRPr="000910C5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электронной форме посредством Единого портала государственных и муниципальных услуг.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представлении документов через Единый портал государственных и муниципальных услуг документы представляются в форме электронных документов, подписанных электронной подписью.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предоставления муниципальной услуги заявитель направляет (представляет) в </w:t>
      </w:r>
      <w:r w:rsidR="00900493" w:rsidRPr="000910C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900493" w:rsidRPr="000910C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00493" w:rsidRPr="000910C5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20" w:anchor="Par650" w:history="1">
        <w:r w:rsidRPr="00900493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заявление</w:t>
        </w:r>
      </w:hyperlink>
      <w:r>
        <w:rPr>
          <w:rFonts w:ascii="Times New Roman" w:hAnsi="Times New Roman"/>
          <w:sz w:val="28"/>
          <w:szCs w:val="28"/>
        </w:rPr>
        <w:t xml:space="preserve"> о продлении срока действия разрешения на строительство по образцу (приложение 3).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 муниципальной услуги возможно с использованием универсальной электронной карты в случае наличия данной карты у заявителя.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 Срок действия разрешения на строительство может быть продлен по заявлению заявителя, поданному не менее чем за 60 дней до истечения срока </w:t>
      </w:r>
      <w:r>
        <w:rPr>
          <w:rFonts w:ascii="Times New Roman" w:hAnsi="Times New Roman"/>
          <w:sz w:val="28"/>
          <w:szCs w:val="28"/>
        </w:rPr>
        <w:lastRenderedPageBreak/>
        <w:t>действия такого разрешения.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ar55"/>
      <w:bookmarkEnd w:id="1"/>
      <w:r>
        <w:rPr>
          <w:rFonts w:ascii="Times New Roman" w:hAnsi="Times New Roman"/>
          <w:sz w:val="28"/>
          <w:szCs w:val="28"/>
        </w:rPr>
        <w:t>2.8. Перечень документов для продления срока действия разрешения на строительство: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2.8.1. Заявление о продлении срока действия разрешения на строительство, с приложением проекта организации строительства.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57"/>
      <w:bookmarkEnd w:id="2"/>
      <w:r>
        <w:rPr>
          <w:rFonts w:ascii="Times New Roman" w:hAnsi="Times New Roman"/>
          <w:sz w:val="28"/>
          <w:szCs w:val="28"/>
        </w:rPr>
        <w:t>2.8.2. </w:t>
      </w:r>
      <w:proofErr w:type="gramStart"/>
      <w:r>
        <w:rPr>
          <w:rFonts w:ascii="Times New Roman" w:hAnsi="Times New Roman"/>
          <w:sz w:val="28"/>
          <w:szCs w:val="28"/>
        </w:rPr>
        <w:t>Договор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 или договор страхования гражданской ответственности лица, привлекающего денежные средства для долевого строительства многоквартирного дома и (или) иных объектов недвижимости (застройщика), за неисполнение или ненадлежащее исполнение обязательств по передаче жилого помещения по договору участия в долевом строительстве (в случае если заявление подается застройщиком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привлекающим</w:t>
      </w:r>
      <w:proofErr w:type="gramEnd"/>
      <w:r>
        <w:rPr>
          <w:rFonts w:ascii="Times New Roman" w:hAnsi="Times New Roman"/>
          <w:sz w:val="28"/>
          <w:szCs w:val="28"/>
        </w:rPr>
        <w:t xml:space="preserve"> на основании договора участия в долевом строительстве, предусматривающего передачу жилого помещения, денежные средства граждан и юридических лиц для долевого строительства многоквартирного дома и (или) иных объектов недвижимости).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2.9. Срок действия разрешения на строительство при переходе права на земельный участок и объекты капитального строительства сохраняется, за исключением случаев, когда действие такого разрешения на строительство было прекращено в предусмотренном </w:t>
      </w:r>
      <w:hyperlink r:id="rId21" w:history="1">
        <w:r w:rsidRPr="00900493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порядке.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 Основания для отказа в приеме документов отсутствуют.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3" w:name="Par89"/>
      <w:bookmarkEnd w:id="3"/>
      <w:r>
        <w:rPr>
          <w:rFonts w:ascii="Times New Roman" w:hAnsi="Times New Roman"/>
          <w:sz w:val="28"/>
          <w:szCs w:val="28"/>
        </w:rPr>
        <w:t>2.11. В продлении срока действия разрешения на строительство заявителю отказывается, если строительство, реконструкция объекта капитального строительства не начаты до истечения срока подачи заявления о продлении срока действия разрешения на строительство.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4" w:name="Par122"/>
      <w:bookmarkEnd w:id="4"/>
      <w:r>
        <w:rPr>
          <w:rFonts w:ascii="Times New Roman" w:hAnsi="Times New Roman"/>
          <w:sz w:val="28"/>
          <w:szCs w:val="28"/>
        </w:rPr>
        <w:t>2.12. Муниципальная услуга предоставляется бесплатно.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2.13. Максимальный срок ожидания заявителя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2.14. Срок регистрации заявления о продлении срока действия разрешения на строительство - один день.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направлении заявителем заявления о продлении срока действия разрешения на строительство в форме электронного документа заявителю направляется электронное сообщение, подтверждающее получение и регистрацию заявления о продлении срока действия разрешения на строительство.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2.15. 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устной форме лично в часы приема в </w:t>
      </w:r>
      <w:r w:rsidR="00900493" w:rsidRPr="000910C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900493" w:rsidRPr="000910C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00493" w:rsidRPr="000910C5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или по телефону в соответствии с графиком работы </w:t>
      </w:r>
      <w:r w:rsidR="00900493" w:rsidRPr="000910C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900493" w:rsidRPr="000910C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00493" w:rsidRPr="000910C5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письменной форме лично или почтовым отправлением в адрес  </w:t>
      </w:r>
      <w:r w:rsidR="00900493" w:rsidRPr="000910C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900493" w:rsidRPr="000910C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00493" w:rsidRPr="000910C5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электронной форме, в том числе через Единый портал государственных и муниципальных услуг.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устном обращении (лично или по телефону) заявителя за информацией по вопросам предоставления муниципальной услуги, в том числе о ходе предоставления муниципальной услуги, специалист </w:t>
      </w:r>
      <w:r w:rsidR="00900493" w:rsidRPr="000910C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900493" w:rsidRPr="000910C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00493" w:rsidRPr="000910C5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>(лично или по телефону) осуществляет устное информирование обратившегося за информацией заявителя.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устном обращении заявителя лично, содержание устного обращения заносится в карточку личного приема заявителя.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заявителя. Время ожидания в очереди при личном обращении не должно превышать 15 минут.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на телефонный звонок должен содержать информацию о фамилии, имени, отчестве и должности специалиста, принявшего телефонный звонок.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ответах на телефонные звонки и обращения заявителей лично в часы приема специалисты </w:t>
      </w:r>
      <w:r w:rsidR="00900493" w:rsidRPr="000910C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900493" w:rsidRPr="000910C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00493" w:rsidRPr="000910C5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>подробно и в вежливой форме информируют обратившихся по интересующим их вопросам.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для подготовки ответа на устное обращение требуется более 15 минут, специалисты </w:t>
      </w:r>
      <w:r w:rsidR="00900493" w:rsidRPr="000910C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900493" w:rsidRPr="000910C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00493" w:rsidRPr="000910C5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, осуществляющие устное информирование, предлагают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получении от заявителя письменного обращения лично о предоставлении информации по вопросам предоставления муниципальной услуги, в том числе о ходе предоставления муниципальной услуги, информирование осуществляется в письменной форме посредством почтового отправления или обращения в электронной форме. Обращение регистрируется в день его поступления.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Письменный ответ подписывается </w:t>
      </w:r>
      <w:r w:rsidR="000118A9">
        <w:rPr>
          <w:rFonts w:ascii="Times New Roman" w:hAnsi="Times New Roman"/>
          <w:sz w:val="28"/>
          <w:szCs w:val="28"/>
        </w:rPr>
        <w:t>главой</w:t>
      </w:r>
      <w:r w:rsidR="000118A9" w:rsidRPr="000118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118A9" w:rsidRPr="000910C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0118A9" w:rsidRPr="000910C5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содержит фамилию и номер телефона исполнителя и выдается заявителю лично или направляется по почтовому адресу, указанному в обращении, или по электронной почте, указанной в обращении, или через Единый портал государственных и муниципальных услуг.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Если в письменном обращении не указаны фамилия физического лица (наименование юридического лица), направившего обращение, и почтовый адрес, адрес электронной почты, по которому должен быть направлен ответ, ответ на обращение не дается.</w:t>
      </w:r>
      <w:proofErr w:type="gramEnd"/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 на обращение направляется заявителю в течение 10 дней со дня регистрации обращения в </w:t>
      </w:r>
      <w:r w:rsidR="000118A9" w:rsidRPr="000910C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0118A9" w:rsidRPr="000910C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0118A9" w:rsidRPr="000910C5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2.16. Территория, прилегающая к зданию, оборудуется парковочными местами для стоянки легкового автотранспорта, в том числе не менее десяти процентов мест (но не менее одного места) для парковки специальных автотранспортных средств инвалидов.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Доступ заявителей к парковочным местам является бесплатным.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Вход в здание оформляется табличкой, информирующей о наименовании органа (организации), предоставляющего муниципальную услугу.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Вход в здание оборудуется устройством для маломобильных граждан.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Здание, в котором предоставляется муниципальная услуга, оборудуется системами пожарной сигнализации, средствами пожаротушения. Предусматриваются пути эвакуации, места общего пользования (туалеты, гардероб).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Помещения для приема заявителей оборудуются пандусами, лифтами, санитарно-техническими помещениями (доступными для инвалидов), расширенными проходами, позволяющими обеспечить беспрепятственный доступ заявителей, включая заявителей, использующих кресла-коляски и собак-проводников.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Места ожидания в очереди оборудуются стульями, кресельными секциями.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2.17. Стенд, содержащий информацию о графике работы </w:t>
      </w:r>
      <w:r w:rsidR="000118A9" w:rsidRPr="000910C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0118A9" w:rsidRPr="000910C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0118A9" w:rsidRPr="000910C5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, о предоставлении муниципальной услуги, размещается при входе в </w:t>
      </w:r>
      <w:r w:rsidR="000118A9">
        <w:rPr>
          <w:rFonts w:ascii="Times New Roman" w:hAnsi="Times New Roman"/>
          <w:sz w:val="28"/>
          <w:szCs w:val="28"/>
        </w:rPr>
        <w:t>кабинет главы</w:t>
      </w:r>
      <w:r w:rsidR="000118A9" w:rsidRPr="000910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118A9" w:rsidRPr="000910C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0118A9" w:rsidRPr="000910C5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proofErr w:type="gramStart"/>
      <w:r>
        <w:rPr>
          <w:rFonts w:ascii="Times New Roman" w:hAnsi="Times New Roman"/>
          <w:sz w:val="28"/>
          <w:szCs w:val="28"/>
        </w:rPr>
        <w:t>информационном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0118A9" w:rsidRPr="000910C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0118A9" w:rsidRPr="000910C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0118A9" w:rsidRPr="000910C5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>размещается следующая информация: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расположения, график работы, номера справочных телефонов </w:t>
      </w:r>
      <w:r w:rsidR="009C0E60" w:rsidRPr="000910C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9C0E60" w:rsidRPr="000910C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C0E60" w:rsidRPr="000910C5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, адреса официального сайта </w:t>
      </w:r>
      <w:r w:rsidR="009C0E60" w:rsidRPr="000910C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9C0E60" w:rsidRPr="000910C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C0E60" w:rsidRPr="000910C5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блок-схема последовательности административных процедур при предоставлении муниципальной услуги;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документов, необходимых для получения муниципальной услуги;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образцы и формы документов;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обжалования решений и действий (бездействия) должностных лиц и муниципальных служащих </w:t>
      </w:r>
      <w:r w:rsidR="009C0E60" w:rsidRPr="000910C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9C0E60" w:rsidRPr="000910C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C0E60" w:rsidRPr="000910C5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2.18. Показателями доступности муниципальной услуги являются: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возможность получения заявителем полной и достоверной информации о порядке предоставления муниципальной услуги, в том числе в электронной форме;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транспортная доступность мест предоставления муниципальной услуги;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беспрепятственного доступа к местам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 и собак-проводников);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наличие бесплатной парковки автотранспортных средств, в том числе парковки для специальных транспортных средств инвалидов;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бесплатно муниципальной услуги и информации о ней.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2.19. Показателями качества муниципальной услуги являются: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 обращения в установленные сроки;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соблюдение порядка выполнения административных процедур.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Административные процедуры предоставления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1AF0" w:rsidRDefault="00F10F8D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22" w:anchor="Par919" w:history="1">
        <w:r w:rsidR="00251AF0" w:rsidRPr="009C0E60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Блок-схема</w:t>
        </w:r>
      </w:hyperlink>
      <w:r w:rsidR="00251AF0">
        <w:rPr>
          <w:rFonts w:ascii="Times New Roman" w:hAnsi="Times New Roman"/>
          <w:sz w:val="28"/>
          <w:szCs w:val="28"/>
        </w:rPr>
        <w:t xml:space="preserve"> последовательности административных процедур при предоставлении муниципальной услуги приводится в приложении 4.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 Прием заявления о продлении срока действия разрешения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строительство и документов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3.1.1. Основанием для начала административной процедуры по приему заявления о продлении срока действия разрешения на строительство и документов является обращение заявителя в </w:t>
      </w:r>
      <w:r w:rsidR="009C0E60" w:rsidRPr="000910C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9C0E60" w:rsidRPr="000910C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C0E60" w:rsidRPr="000910C5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3.1.2. Специалист </w:t>
      </w:r>
      <w:r w:rsidR="009C0E60" w:rsidRPr="000910C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9C0E60" w:rsidRPr="000910C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C0E60" w:rsidRPr="000910C5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, ответственный за прием и регистрацию заявления о продлении срока действия разрешения на строительство и документов (далее - специалист):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устанавливает предмет обращения, личность заявителя (полномочия представителя);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проверяет правильность оформления заявления о продлении срока действия разрешения на строительство и комплектность представленных документов, указанных в заявлении о продлении срока действия разрешения на строительство;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вносит соответствующую запись в </w:t>
      </w:r>
      <w:hyperlink r:id="rId23" w:anchor="Par962" w:history="1">
        <w:r w:rsidRPr="009C0E60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журнал</w:t>
        </w:r>
      </w:hyperlink>
      <w:r w:rsidRPr="009C0E6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учета заявлений о продлении срока действия разрешения на строительство (приложение 5) (далее - журнал учета).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3.1.3. Документы, поступившие почтовым отправлением или через Единый портал государственных и муниципальных услуг, регистрируются в день их поступления в </w:t>
      </w:r>
      <w:r w:rsidR="009C0E60" w:rsidRPr="000910C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9C0E60" w:rsidRPr="000910C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C0E60" w:rsidRPr="000910C5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 получении заявления о продлении срока действия разрешения на строительство в форме электронного документа специалист в день</w:t>
      </w:r>
      <w:proofErr w:type="gramEnd"/>
      <w:r>
        <w:rPr>
          <w:rFonts w:ascii="Times New Roman" w:hAnsi="Times New Roman"/>
          <w:sz w:val="28"/>
          <w:szCs w:val="28"/>
        </w:rPr>
        <w:t xml:space="preserve"> получения направляет заявителю уведомление в электронной форме, подтверждающее получение и регистрацию заявления о продлении срока действия разрешения на строительство.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3.1.4. Результатом выполнения административной процедуры по приему заявления о продлении срока действия разрешения на строительство и документов является прием заявления о продлении срока действия разрешения на строительство и документов.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3.1.5. Срок выполнения административной процедуры по приему заявления о продлении срока действия разрешения на строительство и документов - один день.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 Рассмотрение заявления о продлении срока действия разрешения на строительство и документов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3.2.1. Основанием для начала административной процедуры по рассмотрению заявления о продлении срока действия разрешения на строительство и документов является поступление заявления о продлении срока действия разрешения на строительство и приложенных документов специалисту </w:t>
      </w:r>
      <w:r w:rsidR="009C0E60" w:rsidRPr="000910C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9C0E60" w:rsidRPr="000910C5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C0E60" w:rsidRPr="000910C5">
        <w:rPr>
          <w:rFonts w:ascii="Times New Roman" w:hAnsi="Times New Roman"/>
          <w:sz w:val="28"/>
          <w:szCs w:val="28"/>
        </w:rPr>
        <w:t xml:space="preserve"> сельсовета,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, ответственному за рассмотрение указанных документов (далее - уполномоченный специалист).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3.2.2. Уполномоченный специалист при рассмотрении заявления о продлении срока действия разрешения на строительство и документов: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3.2.2.1. Осуществляет проверку наличия документов для предоставления муниципальной услуги.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3.2.2.2. В течение двух дней со дня получения документов, проверяет соблюдение сроков, установленных законодательством для подачи такого заявления, а также осуществляет осмотр строительной площадки для определения начала строительства объекта капитального строительства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3.2.2.3. При отсутствии оснований для отказа в предоставлении муниципальной услуги осуществляет подготовку разрешения на строительство с продленным сроком действия и с документами передает его </w:t>
      </w:r>
      <w:r w:rsidR="00901BE1">
        <w:rPr>
          <w:rFonts w:ascii="Times New Roman" w:hAnsi="Times New Roman"/>
          <w:sz w:val="28"/>
          <w:szCs w:val="28"/>
        </w:rPr>
        <w:t xml:space="preserve">специалисту </w:t>
      </w:r>
      <w:r w:rsidR="009C0E60" w:rsidRPr="000910C5">
        <w:rPr>
          <w:rFonts w:ascii="Times New Roman" w:hAnsi="Times New Roman"/>
          <w:sz w:val="28"/>
          <w:szCs w:val="28"/>
        </w:rPr>
        <w:t>админис</w:t>
      </w:r>
      <w:r w:rsidR="00901BE1">
        <w:rPr>
          <w:rFonts w:ascii="Times New Roman" w:hAnsi="Times New Roman"/>
          <w:sz w:val="28"/>
          <w:szCs w:val="28"/>
        </w:rPr>
        <w:t xml:space="preserve">трации </w:t>
      </w:r>
      <w:proofErr w:type="spellStart"/>
      <w:r w:rsidR="00901BE1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01BE1">
        <w:rPr>
          <w:rFonts w:ascii="Times New Roman" w:hAnsi="Times New Roman"/>
          <w:sz w:val="28"/>
          <w:szCs w:val="28"/>
        </w:rPr>
        <w:t xml:space="preserve"> сельсовета</w:t>
      </w:r>
      <w:r w:rsidR="009C0E60" w:rsidRPr="000910C5">
        <w:rPr>
          <w:rFonts w:ascii="Times New Roman" w:hAnsi="Times New Roman"/>
          <w:sz w:val="28"/>
          <w:szCs w:val="28"/>
        </w:rPr>
        <w:t xml:space="preserve">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3.2.2.4. При наличии оснований для отказа в предоставлении муниципальной услуги осуществляет подготовку уведомления об отказе в продлении срока действия разрешения на строительство с указанием причин отказа и с документами передает его </w:t>
      </w:r>
      <w:r w:rsidR="00901BE1">
        <w:rPr>
          <w:rFonts w:ascii="Times New Roman" w:hAnsi="Times New Roman"/>
          <w:sz w:val="28"/>
          <w:szCs w:val="28"/>
        </w:rPr>
        <w:t xml:space="preserve">специалисту </w:t>
      </w:r>
      <w:r w:rsidR="00901BE1" w:rsidRPr="000910C5">
        <w:rPr>
          <w:rFonts w:ascii="Times New Roman" w:hAnsi="Times New Roman"/>
          <w:sz w:val="28"/>
          <w:szCs w:val="28"/>
        </w:rPr>
        <w:t>админис</w:t>
      </w:r>
      <w:r w:rsidR="00901BE1">
        <w:rPr>
          <w:rFonts w:ascii="Times New Roman" w:hAnsi="Times New Roman"/>
          <w:sz w:val="28"/>
          <w:szCs w:val="28"/>
        </w:rPr>
        <w:t xml:space="preserve">трации </w:t>
      </w:r>
      <w:proofErr w:type="spellStart"/>
      <w:r w:rsidR="00901BE1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01BE1">
        <w:rPr>
          <w:rFonts w:ascii="Times New Roman" w:hAnsi="Times New Roman"/>
          <w:sz w:val="28"/>
          <w:szCs w:val="28"/>
        </w:rPr>
        <w:t xml:space="preserve"> сельсовета</w:t>
      </w:r>
      <w:r w:rsidR="00901BE1" w:rsidRPr="000910C5">
        <w:rPr>
          <w:rFonts w:ascii="Times New Roman" w:hAnsi="Times New Roman"/>
          <w:sz w:val="28"/>
          <w:szCs w:val="28"/>
        </w:rPr>
        <w:t xml:space="preserve">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3.2.3.</w:t>
      </w:r>
      <w:r w:rsidR="00901BE1">
        <w:rPr>
          <w:rFonts w:ascii="Times New Roman" w:hAnsi="Times New Roman"/>
          <w:sz w:val="28"/>
          <w:szCs w:val="28"/>
        </w:rPr>
        <w:t xml:space="preserve">Специалист </w:t>
      </w:r>
      <w:r>
        <w:rPr>
          <w:rFonts w:ascii="Times New Roman" w:hAnsi="Times New Roman"/>
          <w:sz w:val="28"/>
          <w:szCs w:val="28"/>
        </w:rPr>
        <w:t> </w:t>
      </w:r>
      <w:r w:rsidR="00901BE1" w:rsidRPr="000910C5">
        <w:rPr>
          <w:rFonts w:ascii="Times New Roman" w:hAnsi="Times New Roman"/>
          <w:sz w:val="28"/>
          <w:szCs w:val="28"/>
        </w:rPr>
        <w:t>админис</w:t>
      </w:r>
      <w:r w:rsidR="00901BE1">
        <w:rPr>
          <w:rFonts w:ascii="Times New Roman" w:hAnsi="Times New Roman"/>
          <w:sz w:val="28"/>
          <w:szCs w:val="28"/>
        </w:rPr>
        <w:t xml:space="preserve">трации </w:t>
      </w:r>
      <w:proofErr w:type="spellStart"/>
      <w:r w:rsidR="00901BE1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01BE1">
        <w:rPr>
          <w:rFonts w:ascii="Times New Roman" w:hAnsi="Times New Roman"/>
          <w:sz w:val="28"/>
          <w:szCs w:val="28"/>
        </w:rPr>
        <w:t xml:space="preserve"> сельсовета</w:t>
      </w:r>
      <w:r w:rsidR="00901BE1" w:rsidRPr="000910C5">
        <w:rPr>
          <w:rFonts w:ascii="Times New Roman" w:hAnsi="Times New Roman"/>
          <w:sz w:val="28"/>
          <w:szCs w:val="28"/>
        </w:rPr>
        <w:t xml:space="preserve">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в течение одного дня рассматривает представленные документы и подписывает разрешение на строительство с продленным сроком действия либо уведомление об отказе в продлении срока действия разрешения на строительство.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3.2.4. Результатом выполнения административной процедуры по рассмотрению заявления о продлении срока действия разрешения на строительство и документов является подготовка и подписание разрешения на строительство с продленным сроком действия либо уведомления об отказе в продлении срока действия разрешения на строительство.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3.2.5. Срок выполнения административной процедуры по рассмотрению заявления о продлении срока действия разрешения на строительство и документов - семь дней.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 Выдача разрешения на строительство 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продленным сроком действия либо уведомления об отказе 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продлении срока действия разрешения на строительство.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3.3.1. </w:t>
      </w:r>
      <w:proofErr w:type="gramStart"/>
      <w:r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по выдаче разрешения на строительство с продленным сроком действия либо уведомления об отказе в продлении срока действия разрешения на строительство является соответственно подписание </w:t>
      </w:r>
      <w:r w:rsidR="00901BE1">
        <w:rPr>
          <w:rFonts w:ascii="Times New Roman" w:hAnsi="Times New Roman"/>
          <w:sz w:val="28"/>
          <w:szCs w:val="28"/>
        </w:rPr>
        <w:t xml:space="preserve">главе </w:t>
      </w:r>
      <w:proofErr w:type="spellStart"/>
      <w:r w:rsidR="00901BE1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01BE1">
        <w:rPr>
          <w:rFonts w:ascii="Times New Roman" w:hAnsi="Times New Roman"/>
          <w:sz w:val="28"/>
          <w:szCs w:val="28"/>
        </w:rPr>
        <w:t xml:space="preserve"> сельсовета</w:t>
      </w:r>
      <w:r w:rsidR="00901BE1" w:rsidRPr="000910C5">
        <w:rPr>
          <w:rFonts w:ascii="Times New Roman" w:hAnsi="Times New Roman"/>
          <w:sz w:val="28"/>
          <w:szCs w:val="28"/>
        </w:rPr>
        <w:t xml:space="preserve"> Убинского района Новосибирской области</w:t>
      </w:r>
      <w:r w:rsidR="00901B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разрешения на строительство с продленным сроком действия либо уведомления об отказе в продлении срока действия разрешения на строительство.</w:t>
      </w:r>
      <w:proofErr w:type="gramEnd"/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3.3.2. Специалист осуществляет регистрацию разрешения на строительство с продленным сроком действия либо уведомления </w:t>
      </w:r>
      <w:proofErr w:type="gramStart"/>
      <w:r>
        <w:rPr>
          <w:rFonts w:ascii="Times New Roman" w:hAnsi="Times New Roman"/>
          <w:sz w:val="28"/>
          <w:szCs w:val="28"/>
        </w:rPr>
        <w:t>об отказе в продлении срока действия разрешения на строительство в журнале учета в электронной форме</w:t>
      </w:r>
      <w:proofErr w:type="gramEnd"/>
      <w:r>
        <w:rPr>
          <w:rFonts w:ascii="Times New Roman" w:hAnsi="Times New Roman"/>
          <w:sz w:val="28"/>
          <w:szCs w:val="28"/>
        </w:rPr>
        <w:t xml:space="preserve"> и на бумажном носителе и уведомляет заявителя о готовности результата предоставления муниципальной услуги по телефону либо по электронной почте.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3.3.3. Специалист осуществляет выдачу одного экземпляра разрешения на строительство с продленным сроком действия заявителю под роспись в журнале учета.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3.3.4. Уведомления об отказе в продлении срока действия разрешения на строительство вручается заявителю специалистом под роспись в журнале учета или направляется по почте.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3.3.5. Результатом выполнения административной процедуры по выдаче разрешения на строительство с продленным сроком действия либо уведомления об отказе в продлении срока действия разрешения на строительство, является выдача заявителю разрешения на строительство с продленным сроком действия либо уведомления об отказе в продлении срока действия разрешения на строительство.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3.3.6. Срок выполнения административной процедуры по выдаче разрешения на строительство с продленным сроком действия либо уведомления об отказе в продлении срока действия разрешения на строительство - два дня.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4A3C" w:rsidRPr="00BA4A3C" w:rsidRDefault="00BA4A3C" w:rsidP="00BA4A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BA4A3C">
        <w:rPr>
          <w:rFonts w:ascii="Times New Roman" w:hAnsi="Times New Roman"/>
          <w:sz w:val="28"/>
          <w:szCs w:val="28"/>
        </w:rPr>
        <w:t xml:space="preserve">4. Формы </w:t>
      </w:r>
      <w:proofErr w:type="gramStart"/>
      <w:r w:rsidRPr="00BA4A3C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BA4A3C">
        <w:rPr>
          <w:rFonts w:ascii="Times New Roman" w:hAnsi="Times New Roman"/>
          <w:sz w:val="28"/>
          <w:szCs w:val="28"/>
        </w:rPr>
        <w:t xml:space="preserve"> исполнением</w:t>
      </w:r>
    </w:p>
    <w:p w:rsidR="00BA4A3C" w:rsidRPr="00BA4A3C" w:rsidRDefault="00BA4A3C" w:rsidP="00BA4A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4A3C">
        <w:rPr>
          <w:rFonts w:ascii="Times New Roman" w:hAnsi="Times New Roman"/>
          <w:sz w:val="28"/>
          <w:szCs w:val="28"/>
        </w:rPr>
        <w:t>административного регламента</w:t>
      </w:r>
    </w:p>
    <w:p w:rsidR="00BA4A3C" w:rsidRPr="00BA4A3C" w:rsidRDefault="00BA4A3C" w:rsidP="00BA4A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A4A3C" w:rsidRPr="00BA4A3C" w:rsidRDefault="00BA4A3C" w:rsidP="00BA4A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4A3C">
        <w:rPr>
          <w:rFonts w:ascii="Times New Roman" w:hAnsi="Times New Roman"/>
          <w:sz w:val="28"/>
          <w:szCs w:val="28"/>
        </w:rPr>
        <w:t>4.1. </w:t>
      </w:r>
      <w:proofErr w:type="gramStart"/>
      <w:r w:rsidRPr="00BA4A3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A4A3C">
        <w:rPr>
          <w:rFonts w:ascii="Times New Roman" w:hAnsi="Times New Roman"/>
          <w:sz w:val="28"/>
          <w:szCs w:val="28"/>
        </w:rPr>
        <w:t xml:space="preserve"> предоставлением муниципальной услуги осуществляется в форме текущего контроля за соблюдением и исполнением специалистами администрации </w:t>
      </w:r>
      <w:proofErr w:type="spellStart"/>
      <w:r w:rsidR="00F5038E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BA4A3C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последовательности административных действий, определенных административными процедурами по предоставлению муниципальной услуги, плановых и внеплановых проверок полноты и качества предоставления муниципальной услуги.</w:t>
      </w:r>
    </w:p>
    <w:p w:rsidR="00BA4A3C" w:rsidRPr="00BA4A3C" w:rsidRDefault="00BA4A3C" w:rsidP="00BA4A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4A3C">
        <w:rPr>
          <w:rFonts w:ascii="Times New Roman" w:hAnsi="Times New Roman"/>
          <w:sz w:val="28"/>
          <w:szCs w:val="28"/>
        </w:rPr>
        <w:t xml:space="preserve">4.2. Текущий </w:t>
      </w:r>
      <w:proofErr w:type="gramStart"/>
      <w:r w:rsidRPr="00BA4A3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A4A3C">
        <w:rPr>
          <w:rFonts w:ascii="Times New Roman" w:hAnsi="Times New Roman"/>
          <w:sz w:val="28"/>
          <w:szCs w:val="28"/>
        </w:rPr>
        <w:t xml:space="preserve"> соблюдением и исполнением специалистами </w:t>
      </w:r>
      <w:r w:rsidRPr="00BA4A3C">
        <w:rPr>
          <w:rFonts w:ascii="Times New Roman" w:hAnsi="Times New Roman"/>
          <w:sz w:val="28"/>
          <w:szCs w:val="28"/>
        </w:rPr>
        <w:lastRenderedPageBreak/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BA4A3C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последовательности административных действий, определенных административными процедурами по предоставлению муниципальной услуги, осуществляется Главой </w:t>
      </w:r>
      <w:proofErr w:type="spellStart"/>
      <w:r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BA4A3C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области.</w:t>
      </w:r>
    </w:p>
    <w:p w:rsidR="00BA4A3C" w:rsidRPr="00BA4A3C" w:rsidRDefault="00BA4A3C" w:rsidP="00BA4A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4A3C">
        <w:rPr>
          <w:rFonts w:ascii="Times New Roman" w:hAnsi="Times New Roman"/>
          <w:sz w:val="28"/>
          <w:szCs w:val="28"/>
        </w:rPr>
        <w:t>4.3. </w:t>
      </w:r>
      <w:proofErr w:type="gramStart"/>
      <w:r w:rsidRPr="00BA4A3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A4A3C"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заявителей, принятие мер по устранению соответствующих нарушений.</w:t>
      </w:r>
    </w:p>
    <w:p w:rsidR="00BA4A3C" w:rsidRPr="00BA4A3C" w:rsidRDefault="00BA4A3C" w:rsidP="00BA4A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4A3C">
        <w:rPr>
          <w:rFonts w:ascii="Times New Roman" w:hAnsi="Times New Roman"/>
          <w:sz w:val="28"/>
          <w:szCs w:val="28"/>
        </w:rPr>
        <w:t xml:space="preserve">4.4. Для проведения проверки полноты и качества предоставления муниципальной услуги создается комиссия, состав которой утверждается распоряжением </w:t>
      </w:r>
      <w:r>
        <w:rPr>
          <w:rFonts w:ascii="Times New Roman" w:hAnsi="Times New Roman"/>
          <w:sz w:val="28"/>
          <w:szCs w:val="28"/>
        </w:rPr>
        <w:t xml:space="preserve">Главы </w:t>
      </w:r>
      <w:proofErr w:type="spellStart"/>
      <w:r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BA4A3C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</w:p>
    <w:p w:rsidR="00BA4A3C" w:rsidRPr="00BA4A3C" w:rsidRDefault="00BA4A3C" w:rsidP="00BA4A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4A3C">
        <w:rPr>
          <w:rFonts w:ascii="Times New Roman" w:hAnsi="Times New Roman"/>
          <w:sz w:val="28"/>
          <w:szCs w:val="28"/>
        </w:rPr>
        <w:t>Периодичность проведения проверок носит плановый характер (осуществляется на основании полугодовых или годовых планов работы) и внеплановый характер (по конкретному обращению).</w:t>
      </w:r>
    </w:p>
    <w:p w:rsidR="00BA4A3C" w:rsidRPr="00BA4A3C" w:rsidRDefault="00BA4A3C" w:rsidP="00BA4A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4A3C">
        <w:rPr>
          <w:rFonts w:ascii="Times New Roman" w:hAnsi="Times New Roman"/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об их устранении. Акт подписывается всеми членами комиссии.</w:t>
      </w:r>
    </w:p>
    <w:p w:rsidR="00BA4A3C" w:rsidRDefault="00BA4A3C" w:rsidP="00BA4A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BA4A3C">
        <w:rPr>
          <w:rFonts w:ascii="Times New Roman" w:hAnsi="Times New Roman"/>
          <w:sz w:val="28"/>
          <w:szCs w:val="28"/>
        </w:rPr>
        <w:t>4.5. По результатам контроля,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BA4A3C" w:rsidRDefault="00BA4A3C" w:rsidP="00BA4A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F5038E" w:rsidRPr="00F5038E" w:rsidRDefault="00F5038E" w:rsidP="00F503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 xml:space="preserve">5. Досудебный (внесудебный) порядок </w:t>
      </w:r>
    </w:p>
    <w:p w:rsidR="00F5038E" w:rsidRPr="00F5038E" w:rsidRDefault="00F5038E" w:rsidP="00F503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 xml:space="preserve">обжалования заявителем решений и действий (бездействия) </w:t>
      </w:r>
    </w:p>
    <w:p w:rsidR="00F5038E" w:rsidRPr="00F5038E" w:rsidRDefault="00F5038E" w:rsidP="00F503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theme="minorBidi"/>
          <w:sz w:val="28"/>
          <w:szCs w:val="28"/>
        </w:rPr>
      </w:pPr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администрации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 xml:space="preserve">, предоставляющего муниципальную услугу, </w:t>
      </w:r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Главы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</w:p>
    <w:p w:rsidR="00F5038E" w:rsidRPr="00F5038E" w:rsidRDefault="00F5038E" w:rsidP="00F503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>5.1. </w:t>
      </w:r>
      <w:proofErr w:type="gramStart"/>
      <w:r w:rsidRPr="00F5038E">
        <w:rPr>
          <w:rFonts w:ascii="Times New Roman" w:hAnsi="Times New Roman"/>
          <w:sz w:val="28"/>
          <w:szCs w:val="28"/>
        </w:rPr>
        <w:t xml:space="preserve">Заявитель имеет право обжаловать решения и действия (бездействие) </w:t>
      </w:r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администрация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 xml:space="preserve">, </w:t>
      </w:r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администрация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>, осуществляющего предоставление муниципальной услуги) либо муниципального служащего, принятые (осуществляемые) в ходе предоставления муниципальной услуги, в досудебном (внесудебном) порядке.</w:t>
      </w:r>
      <w:proofErr w:type="gramEnd"/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>5.2. Заявитель имеет право обратиться с жалобой, в том числе в следующих случаях: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>нарушения срока регистрации заявления заявителя о предоставлении муниципальной услуги;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>нарушения срока предоставления муниципальной услуги;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>требования у заявителя документов, не предусмотренных нормативными правовыми актами Российской Федерации, Новосибирской области, муниципальными правовыми актами</w:t>
      </w:r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 xml:space="preserve"> для предоставления муниципальной услуги;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 xml:space="preserve">отказа в приеме документов, представление которых предусмотрено </w:t>
      </w:r>
      <w:r w:rsidRPr="00F5038E">
        <w:rPr>
          <w:rFonts w:ascii="Times New Roman" w:hAnsi="Times New Roman"/>
          <w:sz w:val="28"/>
          <w:szCs w:val="28"/>
        </w:rPr>
        <w:lastRenderedPageBreak/>
        <w:t xml:space="preserve">нормативными правовыми актами Российской Федерации, Новосибирской области, муниципальными правовыми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 xml:space="preserve"> для предоставления муниципальной услуги, у заявителя;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proofErr w:type="gramStart"/>
      <w:r w:rsidRPr="00F5038E">
        <w:rPr>
          <w:rFonts w:ascii="Times New Roman" w:hAnsi="Times New Roman"/>
          <w:sz w:val="28"/>
          <w:szCs w:val="28"/>
        </w:rPr>
        <w:t xml:space="preserve">отказа в предоставлении муниципальной услуги, если основания для отказа не предусмотрены нормативными правовыми актами Российской Федерации, Новосибирской области, муниципальными правовыми актами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 xml:space="preserve"> для предоставления муниципальной услуги;</w:t>
      </w:r>
      <w:proofErr w:type="gramEnd"/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 xml:space="preserve">затребования с заявителя при предоставлении муниципальной услуги платы, не предусмотренной нормативными правовыми актами Российской Федерации, Новосибирской области, муниципальными правовыми актами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>;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proofErr w:type="gramStart"/>
      <w:r w:rsidRPr="00F5038E">
        <w:rPr>
          <w:rFonts w:ascii="Times New Roman" w:hAnsi="Times New Roman"/>
          <w:sz w:val="28"/>
          <w:szCs w:val="28"/>
        </w:rPr>
        <w:t>отказа</w:t>
      </w:r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администрации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 xml:space="preserve">, должностного лица </w:t>
      </w:r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администрация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>,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исправлений.</w:t>
      </w:r>
      <w:proofErr w:type="gramEnd"/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bookmarkStart w:id="5" w:name="Par278"/>
      <w:bookmarkEnd w:id="5"/>
      <w:r w:rsidRPr="00F5038E">
        <w:rPr>
          <w:rFonts w:ascii="Times New Roman" w:hAnsi="Times New Roman"/>
          <w:sz w:val="28"/>
          <w:szCs w:val="28"/>
        </w:rPr>
        <w:t>5.3. Требования к порядку подачи жалобы: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 xml:space="preserve">жалоба на решение, принятое </w:t>
      </w:r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администрацией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 xml:space="preserve">, подается Главе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>;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 xml:space="preserve">жалоба на решение и действия (бездействие) муниципального служащего </w:t>
      </w:r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администрации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 xml:space="preserve"> подается Главе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>.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>5.4. Жалоба подается в письменной форме на бумажном носителе, в том числе при личном приеме заявителя, или в электронной форме. Регистрация жалобы осуществляется в день ее поступления.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>5.4.1. Жалоба в письменной форме на бумажном носителе может быть подана: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>специалисту</w:t>
      </w:r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администрации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>.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 xml:space="preserve">почтовым отправлением по месту </w:t>
      </w:r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администрации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 xml:space="preserve"> или </w:t>
      </w:r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администрации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>;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 xml:space="preserve">в ходе личного приема Главы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 xml:space="preserve"> начальника;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>через государственное автономное учреждение Новосибирской области "Многофункциональный центр организации предоставления государственных и муниципальных услуг Новосибирской области".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>При подаче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 xml:space="preserve">При подаче жалобы через представителя представляется документ, </w:t>
      </w:r>
      <w:r w:rsidRPr="00F5038E">
        <w:rPr>
          <w:rFonts w:ascii="Times New Roman" w:hAnsi="Times New Roman"/>
          <w:sz w:val="28"/>
          <w:szCs w:val="28"/>
        </w:rPr>
        <w:lastRenderedPageBreak/>
        <w:t>подтверждающий полномочия представителя.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>5.4.2. В электронной форме жалоба может быть подана заявителем посредством: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>официального сайта</w:t>
      </w:r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 xml:space="preserve">, сайта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Интернет;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>Единого портала государственных и муниципальных услуг.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>При подаче жалобы в электронной форме документ, подтверждающий полномочия представителя, представляется в форме электронного документа, подписанного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>5.5. Жалоба должна содержать: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proofErr w:type="gramStart"/>
      <w:r w:rsidRPr="00F5038E">
        <w:rPr>
          <w:rFonts w:ascii="Times New Roman" w:hAnsi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которому должен быть направлен ответ заявителю (его представителю);</w:t>
      </w:r>
      <w:proofErr w:type="gramEnd"/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proofErr w:type="gramStart"/>
      <w:r w:rsidRPr="00F5038E">
        <w:rPr>
          <w:rFonts w:ascii="Times New Roman" w:hAnsi="Times New Roman"/>
          <w:sz w:val="28"/>
          <w:szCs w:val="28"/>
        </w:rPr>
        <w:t xml:space="preserve">сведения об обжалуемых решениях и действиях (бездействии) </w:t>
      </w:r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администрации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 xml:space="preserve">), должностного лица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>, осуществляющего предоставление муниципальной услуги) либо муниципального служащего;</w:t>
      </w:r>
      <w:proofErr w:type="gramEnd"/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администрации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>, осуществляющего предоставление муниципальной услуги), должностного лица</w:t>
      </w:r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 xml:space="preserve">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>5.6. </w:t>
      </w:r>
      <w:proofErr w:type="gramStart"/>
      <w:r w:rsidRPr="00F5038E">
        <w:rPr>
          <w:rFonts w:ascii="Times New Roman" w:hAnsi="Times New Roman"/>
          <w:sz w:val="28"/>
          <w:szCs w:val="28"/>
        </w:rPr>
        <w:t xml:space="preserve">Жалоба, поступившая в </w:t>
      </w:r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администрацию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 xml:space="preserve"> подлежит рассмотрению в течение 15 рабочих дней со дня ее регистрации, а в случае обжалования отказа </w:t>
      </w:r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администрации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 xml:space="preserve">, должностного лица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 xml:space="preserve"> в приеме документов у заявителя (его представителя) либо в исправлении допущенных опечаток и ошибок или в случае обжалования нарушения</w:t>
      </w:r>
      <w:proofErr w:type="gramEnd"/>
      <w:r w:rsidRPr="00F5038E">
        <w:rPr>
          <w:rFonts w:ascii="Times New Roman" w:hAnsi="Times New Roman"/>
          <w:sz w:val="28"/>
          <w:szCs w:val="28"/>
        </w:rPr>
        <w:t xml:space="preserve"> установленного срока таких исправлений - в течение пяти рабочих дней со дня ее регистрации.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 xml:space="preserve">5.7. В случае если жалоба подана заявителем в </w:t>
      </w:r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администрацию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 xml:space="preserve"> должностному лицу 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</w:t>
      </w:r>
      <w:proofErr w:type="gramStart"/>
      <w:r w:rsidRPr="00F5038E">
        <w:rPr>
          <w:rFonts w:ascii="Times New Roman" w:eastAsiaTheme="minorHAnsi" w:hAnsi="Times New Roman" w:cstheme="minorBidi"/>
          <w:sz w:val="28"/>
          <w:szCs w:val="28"/>
        </w:rPr>
        <w:t>области</w:t>
      </w:r>
      <w:proofErr w:type="gramEnd"/>
      <w:r w:rsidRPr="00F5038E">
        <w:rPr>
          <w:rFonts w:ascii="Times New Roman" w:hAnsi="Times New Roman"/>
          <w:sz w:val="28"/>
          <w:szCs w:val="28"/>
        </w:rPr>
        <w:t xml:space="preserve"> в компетенцию которого не входит принятие решения по жалобе в соответствии с </w:t>
      </w:r>
      <w:hyperlink r:id="rId24" w:anchor="Par278" w:history="1">
        <w:r w:rsidRPr="00F5038E">
          <w:rPr>
            <w:rFonts w:ascii="Times New Roman" w:hAnsi="Times New Roman"/>
            <w:color w:val="000000" w:themeColor="text1"/>
            <w:sz w:val="28"/>
            <w:szCs w:val="28"/>
          </w:rPr>
          <w:t>пунктом 5.3</w:t>
        </w:r>
      </w:hyperlink>
      <w:r w:rsidRPr="00F5038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администрация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 xml:space="preserve"> должностное лицо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 xml:space="preserve"> в течение двух рабочих дней со дня ее регистрации </w:t>
      </w:r>
      <w:proofErr w:type="gramStart"/>
      <w:r w:rsidRPr="00F5038E">
        <w:rPr>
          <w:rFonts w:ascii="Times New Roman" w:hAnsi="Times New Roman"/>
          <w:sz w:val="28"/>
          <w:szCs w:val="28"/>
        </w:rPr>
        <w:t xml:space="preserve">направляет жалобу в уполномоченное на ее рассмотрение специалисту </w:t>
      </w:r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администрацию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 xml:space="preserve">, должностному лицу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 xml:space="preserve"> и в письменной форме информирует заявителя о перенаправлении жалобы.</w:t>
      </w:r>
      <w:proofErr w:type="gramEnd"/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 xml:space="preserve">Срок рассмотрения жалобы исчисляется со дня регистрации жалобы в уполномоченном на ее рассмотрение специалистом </w:t>
      </w:r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администрация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 xml:space="preserve">, </w:t>
      </w:r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администрация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Новосибирской. </w:t>
      </w:r>
      <w:bookmarkStart w:id="6" w:name="Par302"/>
      <w:bookmarkEnd w:id="6"/>
      <w:r w:rsidRPr="00F5038E">
        <w:rPr>
          <w:rFonts w:ascii="Times New Roman" w:hAnsi="Times New Roman"/>
          <w:sz w:val="28"/>
          <w:szCs w:val="28"/>
        </w:rPr>
        <w:t>5.8. По результатам рассмотрения жалобы Глава</w:t>
      </w:r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 xml:space="preserve"> начальник принимает одно из следующих решений: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proofErr w:type="gramStart"/>
      <w:r w:rsidRPr="00F5038E">
        <w:rPr>
          <w:rFonts w:ascii="Times New Roman" w:hAnsi="Times New Roman"/>
          <w:sz w:val="28"/>
          <w:szCs w:val="28"/>
        </w:rPr>
        <w:t xml:space="preserve">удовлетворяет жалобу, в том числе в форме отмены принятого решения, исправления допущенных </w:t>
      </w:r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администрацией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 xml:space="preserve">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Новосибирской области, муниципальными правовыми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>, а также в иных формах;</w:t>
      </w:r>
      <w:proofErr w:type="gramEnd"/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>отказывает в удовлетворении жалобы.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 xml:space="preserve">5.9. Не позднее дня, следующего за днем принятия решения, указанного в </w:t>
      </w:r>
      <w:hyperlink r:id="rId25" w:anchor="Par302" w:history="1">
        <w:r w:rsidRPr="00F5038E">
          <w:rPr>
            <w:rFonts w:ascii="Times New Roman" w:hAnsi="Times New Roman"/>
            <w:color w:val="000000" w:themeColor="text1"/>
            <w:sz w:val="28"/>
            <w:szCs w:val="28"/>
          </w:rPr>
          <w:t>пункте 5.8</w:t>
        </w:r>
      </w:hyperlink>
      <w:r w:rsidRPr="00F5038E">
        <w:rPr>
          <w:rFonts w:ascii="Times New Roman" w:hAnsi="Times New Roman"/>
          <w:sz w:val="28"/>
          <w:szCs w:val="28"/>
        </w:rPr>
        <w:t>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>5.10. В письменном ответе по результатам рассмотрения жалобы указываются: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Колмаковским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сельсоветом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 xml:space="preserve"> предоставляющего муниципальную услугу, рассмотревшего жалобу, должность, фамилия, имя, отчество (при наличии) должностного лица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 xml:space="preserve"> принявшего решение по жалобе;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>фамилия, имя, отчество (при наличии) или наименование заявителя;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>принятое по жалобе решение;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>если жалоба признана обоснованной, - сроки устранения выявленных нарушений;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 xml:space="preserve">5.11. Если текст письменной жалобы не поддается прочтению, ответ на жалобу не </w:t>
      </w:r>
      <w:proofErr w:type="gramStart"/>
      <w:r w:rsidRPr="00F5038E">
        <w:rPr>
          <w:rFonts w:ascii="Times New Roman" w:hAnsi="Times New Roman"/>
          <w:sz w:val="28"/>
          <w:szCs w:val="28"/>
        </w:rPr>
        <w:t>дается</w:t>
      </w:r>
      <w:proofErr w:type="gramEnd"/>
      <w:r w:rsidRPr="00F5038E">
        <w:rPr>
          <w:rFonts w:ascii="Times New Roman" w:hAnsi="Times New Roman"/>
          <w:sz w:val="28"/>
          <w:szCs w:val="28"/>
        </w:rPr>
        <w:t xml:space="preserve">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в  </w:t>
      </w:r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администрацию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</w:t>
      </w:r>
      <w:r w:rsidRPr="00F5038E">
        <w:rPr>
          <w:rFonts w:ascii="Times New Roman" w:eastAsiaTheme="minorHAnsi" w:hAnsi="Times New Roman" w:cstheme="minorBidi"/>
          <w:sz w:val="28"/>
          <w:szCs w:val="28"/>
        </w:rPr>
        <w:lastRenderedPageBreak/>
        <w:t>области</w:t>
      </w:r>
      <w:r w:rsidRPr="00F5038E">
        <w:rPr>
          <w:rFonts w:ascii="Times New Roman" w:hAnsi="Times New Roman"/>
          <w:sz w:val="28"/>
          <w:szCs w:val="28"/>
        </w:rPr>
        <w:t>, осуществляющего предоставление муниципальной услуги) сообщается заявителю, направившему жалобу, если его фамилия (наименование) и почтовый адрес (адрес местонахождения) или адрес электронной почты поддаются прочтению.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>Если в тексте жалобы содержатся нецензурные либо оскорбительные выражения, угрозы жизни, здоровью и имуществу должностного лица, а также членов его семьи, должностное лицо</w:t>
      </w:r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proofErr w:type="spellStart"/>
      <w:r w:rsidRPr="00F5038E">
        <w:rPr>
          <w:rFonts w:ascii="Times New Roman" w:eastAsiaTheme="minorHAnsi" w:hAnsi="Times New Roman" w:cstheme="minorBidi"/>
          <w:sz w:val="28"/>
          <w:szCs w:val="28"/>
        </w:rPr>
        <w:t>Колмаковского</w:t>
      </w:r>
      <w:proofErr w:type="spellEnd"/>
      <w:r w:rsidRPr="00F5038E">
        <w:rPr>
          <w:rFonts w:ascii="Times New Roman" w:eastAsiaTheme="minorHAnsi" w:hAnsi="Times New Roman" w:cstheme="minorBidi"/>
          <w:sz w:val="28"/>
          <w:szCs w:val="28"/>
        </w:rPr>
        <w:t xml:space="preserve"> сельсовета Убинского района Новосибирской области</w:t>
      </w:r>
      <w:r w:rsidRPr="00F5038E">
        <w:rPr>
          <w:rFonts w:ascii="Times New Roman" w:hAnsi="Times New Roman"/>
          <w:sz w:val="28"/>
          <w:szCs w:val="28"/>
        </w:rPr>
        <w:t xml:space="preserve"> вправе оставить обращение без ответа по существу поставленных в нем вопросов и сообщить заявителю, направившему жалобу, о недопустимости злоупотребления правом.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>Если в тексте жалобы ставится вопрос об обжаловании судебного решения, жалоба возвращается заявителю в течение семи дней со дня ее регистрации с разъяснением порядка обжалования данного судебного решения.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>Если в жалобе не указаны фамилия (наименование) заявителя, направившего жалобу, или почтовый адрес (адрес местонахождения), адрес электронной почты, по которому должен быть направлен ответ, ответ на жалобу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компетенцией.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>5.12. Заявитель имеет право на получение информации и документов, необходимых для обоснования и рассмотрения жалобы.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>5.13. Для получения информации о порядке подачи и рассмотрения жалобы заявитель по своему усмотрению вправе обратиться в устной форме или в письменной форме лично, либо почтовым отправлением, либо в электронной форме, в том числе через Единый портал государственных и муниципальных услуг.</w:t>
      </w:r>
    </w:p>
    <w:p w:rsidR="00F5038E" w:rsidRPr="00F5038E" w:rsidRDefault="00F5038E" w:rsidP="00F5038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5038E">
        <w:rPr>
          <w:rFonts w:ascii="Times New Roman" w:hAnsi="Times New Roman"/>
          <w:sz w:val="28"/>
          <w:szCs w:val="28"/>
        </w:rPr>
        <w:t>5.14. Заявитель вправе обжаловать решение по жалобе в судебном порядке в соответствии с законодательством Российской Федерации.</w:t>
      </w:r>
    </w:p>
    <w:p w:rsidR="00F5038E" w:rsidRPr="00F5038E" w:rsidRDefault="00F5038E" w:rsidP="00F503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>
        <w:rPr>
          <w:rFonts w:cs="Calibri"/>
        </w:rPr>
        <w:br w:type="page"/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продлению срока действия 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разрешения на строительство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51AF0" w:rsidRDefault="00251AF0" w:rsidP="00251AF0">
      <w:pPr>
        <w:pStyle w:val="ConsPlusNonformat"/>
        <w:ind w:left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Кому _________________________________</w:t>
      </w:r>
    </w:p>
    <w:p w:rsidR="00251AF0" w:rsidRDefault="00251AF0" w:rsidP="00251AF0">
      <w:pPr>
        <w:pStyle w:val="ConsPlusNonformat"/>
        <w:ind w:left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  <w:proofErr w:type="gramStart"/>
      <w:r>
        <w:rPr>
          <w:rFonts w:ascii="Times New Roman" w:hAnsi="Times New Roman" w:cs="Times New Roman"/>
        </w:rPr>
        <w:t>(наименование застройщика</w:t>
      </w:r>
      <w:proofErr w:type="gramEnd"/>
    </w:p>
    <w:p w:rsidR="00251AF0" w:rsidRDefault="00251AF0" w:rsidP="00251AF0">
      <w:pPr>
        <w:pStyle w:val="ConsPlusNonformat"/>
        <w:ind w:left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______________________________________</w:t>
      </w:r>
    </w:p>
    <w:p w:rsidR="00251AF0" w:rsidRDefault="00251AF0" w:rsidP="00251AF0">
      <w:pPr>
        <w:pStyle w:val="ConsPlusNonformat"/>
        <w:ind w:left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  <w:proofErr w:type="gramStart"/>
      <w:r>
        <w:rPr>
          <w:rFonts w:ascii="Times New Roman" w:hAnsi="Times New Roman" w:cs="Times New Roman"/>
        </w:rPr>
        <w:t>(фамилия, имя, отчество - для граждан,</w:t>
      </w:r>
      <w:proofErr w:type="gramEnd"/>
    </w:p>
    <w:p w:rsidR="00251AF0" w:rsidRDefault="00251AF0" w:rsidP="00251AF0">
      <w:pPr>
        <w:pStyle w:val="ConsPlusNonformat"/>
        <w:ind w:left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______________________________________</w:t>
      </w:r>
    </w:p>
    <w:p w:rsidR="00251AF0" w:rsidRDefault="00251AF0" w:rsidP="00251AF0">
      <w:pPr>
        <w:pStyle w:val="ConsPlusNonformat"/>
        <w:ind w:left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полное наименование организации - </w:t>
      </w:r>
      <w:proofErr w:type="gramStart"/>
      <w:r>
        <w:rPr>
          <w:rFonts w:ascii="Times New Roman" w:hAnsi="Times New Roman" w:cs="Times New Roman"/>
        </w:rPr>
        <w:t>для</w:t>
      </w:r>
      <w:proofErr w:type="gramEnd"/>
    </w:p>
    <w:p w:rsidR="00251AF0" w:rsidRDefault="00251AF0" w:rsidP="00251AF0">
      <w:pPr>
        <w:pStyle w:val="ConsPlusNonformat"/>
        <w:ind w:left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______________________________________</w:t>
      </w:r>
    </w:p>
    <w:p w:rsidR="00251AF0" w:rsidRDefault="00251AF0" w:rsidP="00251AF0">
      <w:pPr>
        <w:pStyle w:val="ConsPlusNonformat"/>
        <w:ind w:left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юридических лиц), его почтовый индекс</w:t>
      </w:r>
    </w:p>
    <w:p w:rsidR="00251AF0" w:rsidRDefault="00251AF0" w:rsidP="00251AF0">
      <w:pPr>
        <w:pStyle w:val="ConsPlusNonformat"/>
        <w:ind w:left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______________________________________</w:t>
      </w:r>
    </w:p>
    <w:p w:rsidR="00251AF0" w:rsidRDefault="00251AF0" w:rsidP="00251AF0">
      <w:pPr>
        <w:pStyle w:val="ConsPlusNonformat"/>
        <w:ind w:left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и адрес, адрес электронной почты) </w:t>
      </w:r>
      <w:hyperlink r:id="rId26" w:anchor="Par180" w:history="1">
        <w:r>
          <w:rPr>
            <w:rStyle w:val="a3"/>
            <w:rFonts w:ascii="Times New Roman" w:hAnsi="Times New Roman" w:cs="Times New Roman"/>
            <w:color w:val="0000FF"/>
            <w:u w:val="none"/>
          </w:rPr>
          <w:t>&lt;1&gt;</w:t>
        </w:r>
      </w:hyperlink>
    </w:p>
    <w:p w:rsidR="00251AF0" w:rsidRDefault="00251AF0" w:rsidP="00251AF0">
      <w:pPr>
        <w:pStyle w:val="ConsPlusNonformat"/>
        <w:jc w:val="center"/>
        <w:rPr>
          <w:rFonts w:ascii="Times New Roman" w:hAnsi="Times New Roman" w:cs="Times New Roman"/>
        </w:rPr>
      </w:pPr>
    </w:p>
    <w:p w:rsidR="00251AF0" w:rsidRDefault="00251AF0" w:rsidP="00251AF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РАЗРЕШЕНИЕ</w:t>
      </w:r>
    </w:p>
    <w:p w:rsidR="00251AF0" w:rsidRDefault="00251AF0" w:rsidP="00251AF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 строительство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Дата ________________ </w:t>
      </w:r>
      <w:hyperlink r:id="rId27" w:anchor="Par183" w:history="1">
        <w:r>
          <w:rPr>
            <w:rStyle w:val="a3"/>
            <w:rFonts w:ascii="Times New Roman" w:hAnsi="Times New Roman" w:cs="Times New Roman"/>
            <w:color w:val="0000FF"/>
            <w:u w:val="none"/>
          </w:rPr>
          <w:t>&lt;2&gt;</w:t>
        </w:r>
      </w:hyperlink>
      <w:r>
        <w:rPr>
          <w:rFonts w:ascii="Times New Roman" w:hAnsi="Times New Roman" w:cs="Times New Roman"/>
        </w:rPr>
        <w:t xml:space="preserve">                                                                                                     №________________ </w:t>
      </w:r>
      <w:hyperlink r:id="rId28" w:anchor="Par184" w:history="1">
        <w:r>
          <w:rPr>
            <w:rStyle w:val="a3"/>
            <w:rFonts w:ascii="Times New Roman" w:hAnsi="Times New Roman" w:cs="Times New Roman"/>
            <w:color w:val="0000FF"/>
            <w:u w:val="none"/>
          </w:rPr>
          <w:t>&lt;3&gt;</w:t>
        </w:r>
      </w:hyperlink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органа местного самоуправления, осуществляющего выдачу разрешения на строительство)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 соответствии  со  </w:t>
      </w:r>
      <w:hyperlink r:id="rId29" w:history="1">
        <w:r>
          <w:rPr>
            <w:rStyle w:val="a3"/>
            <w:rFonts w:ascii="Times New Roman" w:hAnsi="Times New Roman" w:cs="Times New Roman"/>
            <w:color w:val="0000FF"/>
            <w:u w:val="none"/>
          </w:rPr>
          <w:t>статьей   51</w:t>
        </w:r>
      </w:hyperlink>
      <w:r>
        <w:rPr>
          <w:rFonts w:ascii="Times New Roman" w:hAnsi="Times New Roman" w:cs="Times New Roman"/>
        </w:rPr>
        <w:t xml:space="preserve">   Градостроительного  кодекса  Российской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Федерации, разрешает: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2131"/>
        <w:gridCol w:w="2122"/>
        <w:gridCol w:w="847"/>
        <w:gridCol w:w="2268"/>
        <w:gridCol w:w="1247"/>
        <w:gridCol w:w="461"/>
      </w:tblGrid>
      <w:tr w:rsidR="00251AF0" w:rsidTr="00251AF0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Строительство объекта капитального строительства </w:t>
            </w:r>
            <w:hyperlink r:id="rId30" w:anchor="Par192" w:history="1">
              <w:r>
                <w:rPr>
                  <w:rStyle w:val="a3"/>
                  <w:rFonts w:ascii="Times New Roman" w:hAnsi="Times New Roman"/>
                  <w:color w:val="0000FF"/>
                  <w:u w:val="none"/>
                </w:rPr>
                <w:t>&lt;4&gt;</w:t>
              </w:r>
            </w:hyperlink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0" w:rsidRDefault="00251A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1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0" w:rsidRDefault="00251A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Реконструкцию объекта капитального строительства </w:t>
            </w:r>
            <w:hyperlink r:id="rId31" w:anchor="Par192" w:history="1">
              <w:r>
                <w:rPr>
                  <w:rStyle w:val="a3"/>
                  <w:rFonts w:ascii="Times New Roman" w:hAnsi="Times New Roman"/>
                  <w:color w:val="0000FF"/>
                  <w:u w:val="none"/>
                </w:rPr>
                <w:t>&lt;4&gt;</w:t>
              </w:r>
            </w:hyperlink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0" w:rsidRDefault="00251A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1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0" w:rsidRDefault="00251A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Работы по сохранению объекта культурного наследия, затрагивающие конструктивные и другие характеристики надежности и безопасности такого объекта </w:t>
            </w:r>
            <w:hyperlink r:id="rId32" w:anchor="Par192" w:history="1">
              <w:r>
                <w:rPr>
                  <w:rStyle w:val="a3"/>
                  <w:rFonts w:ascii="Times New Roman" w:hAnsi="Times New Roman"/>
                  <w:color w:val="0000FF"/>
                  <w:u w:val="none"/>
                </w:rPr>
                <w:t>&lt;4&gt;</w:t>
              </w:r>
            </w:hyperlink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0" w:rsidRDefault="00251A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Строительство линейного объекта (объекта капитального строительства, входящего в состав линейного объекта) </w:t>
            </w:r>
            <w:hyperlink r:id="rId33" w:anchor="Par192" w:history="1">
              <w:r>
                <w:rPr>
                  <w:rStyle w:val="a3"/>
                  <w:rFonts w:ascii="Times New Roman" w:hAnsi="Times New Roman"/>
                  <w:color w:val="0000FF"/>
                  <w:u w:val="none"/>
                </w:rPr>
                <w:t>&lt;4&gt;</w:t>
              </w:r>
            </w:hyperlink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0" w:rsidRDefault="00251A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Реконструкцию линейного объекта (объекта капитального строительства, входящего в состав линейного объекта) </w:t>
            </w:r>
            <w:hyperlink r:id="rId34" w:anchor="Par192" w:history="1">
              <w:r>
                <w:rPr>
                  <w:rStyle w:val="a3"/>
                  <w:rFonts w:ascii="Times New Roman" w:hAnsi="Times New Roman"/>
                  <w:color w:val="0000FF"/>
                  <w:u w:val="none"/>
                </w:rPr>
                <w:t>&lt;4&gt;</w:t>
              </w:r>
            </w:hyperlink>
          </w:p>
        </w:tc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0" w:rsidRDefault="00251A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объекта капитального строительства (этапа) в соответствии с проектной документацией </w:t>
            </w:r>
            <w:hyperlink r:id="rId35" w:anchor="Par193" w:history="1">
              <w:r>
                <w:rPr>
                  <w:rStyle w:val="a3"/>
                  <w:rFonts w:ascii="Times New Roman" w:hAnsi="Times New Roman"/>
                  <w:color w:val="0000FF"/>
                  <w:u w:val="none"/>
                </w:rPr>
                <w:t>&lt;5&gt;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0" w:rsidRDefault="00251A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организации, выдавшей положительное заключение экспертизы проектной документации,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0" w:rsidRDefault="00251A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Регистрационный номер и дата выдачи </w:t>
            </w:r>
            <w:r>
              <w:rPr>
                <w:rFonts w:ascii="Times New Roman" w:hAnsi="Times New Roman"/>
              </w:rPr>
              <w:lastRenderedPageBreak/>
              <w:t xml:space="preserve">положительного заключения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 </w:t>
            </w:r>
            <w:hyperlink r:id="rId36" w:anchor="Par194" w:history="1">
              <w:r>
                <w:rPr>
                  <w:rStyle w:val="a3"/>
                  <w:rFonts w:ascii="Times New Roman" w:hAnsi="Times New Roman"/>
                  <w:color w:val="0000FF"/>
                  <w:u w:val="none"/>
                </w:rPr>
                <w:t>&lt;6&gt;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 </w:t>
            </w:r>
            <w:hyperlink r:id="rId37" w:anchor="Par195" w:history="1">
              <w:r>
                <w:rPr>
                  <w:rStyle w:val="a3"/>
                  <w:rFonts w:ascii="Times New Roman" w:hAnsi="Times New Roman"/>
                  <w:color w:val="0000FF"/>
                  <w:u w:val="none"/>
                </w:rPr>
                <w:t>&lt;7&gt;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0" w:rsidRDefault="00251A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Номер кадастрового квартала (кадастровых кварталов), в пределах которого (которых) расположен или планируется расположение объекта капитального строительства </w:t>
            </w:r>
            <w:hyperlink r:id="rId38" w:anchor="Par195" w:history="1">
              <w:r>
                <w:rPr>
                  <w:rStyle w:val="a3"/>
                  <w:rFonts w:ascii="Times New Roman" w:hAnsi="Times New Roman"/>
                  <w:color w:val="0000FF"/>
                  <w:u w:val="none"/>
                </w:rPr>
                <w:t>&lt;7&gt;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0" w:rsidRDefault="00251A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Кадастровый номер реконструируемого объекта капитального строительства </w:t>
            </w:r>
            <w:hyperlink r:id="rId39" w:anchor="Par196" w:history="1">
              <w:r>
                <w:rPr>
                  <w:rStyle w:val="a3"/>
                  <w:rFonts w:ascii="Times New Roman" w:hAnsi="Times New Roman"/>
                  <w:color w:val="0000FF"/>
                  <w:u w:val="none"/>
                </w:rPr>
                <w:t>&lt;8&gt;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Сведения о градостроительном плане земельного участка </w:t>
            </w:r>
            <w:hyperlink r:id="rId40" w:anchor="Par197" w:history="1">
              <w:r>
                <w:rPr>
                  <w:rStyle w:val="a3"/>
                  <w:rFonts w:ascii="Times New Roman" w:hAnsi="Times New Roman"/>
                  <w:color w:val="0000FF"/>
                  <w:u w:val="none"/>
                </w:rPr>
                <w:t>&lt;9&gt;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Сведения о проекте планировки и проекте межевания территории </w:t>
            </w:r>
            <w:hyperlink r:id="rId41" w:anchor="Par198" w:history="1">
              <w:r>
                <w:rPr>
                  <w:rStyle w:val="a3"/>
                  <w:rFonts w:ascii="Times New Roman" w:hAnsi="Times New Roman"/>
                  <w:color w:val="0000FF"/>
                  <w:u w:val="none"/>
                </w:rPr>
                <w:t>&lt;10&gt;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3.3.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Сведения о проектной документации объекта капитального строительства, планируемого к строительству, реконструкции, проведению работ сохранения объекта культурного наследия, при которых затрагиваются конструктивные и другие характеристики надежности и безопасности объекта </w:t>
            </w:r>
            <w:hyperlink r:id="rId42" w:anchor="Par199" w:history="1">
              <w:r>
                <w:rPr>
                  <w:rStyle w:val="a3"/>
                  <w:rFonts w:ascii="Times New Roman" w:hAnsi="Times New Roman"/>
                  <w:color w:val="0000FF"/>
                  <w:u w:val="none"/>
                </w:rPr>
                <w:t>&lt;11&gt;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Краткие проектные характеристики для строительства, реконструкции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объекта: </w:t>
            </w:r>
            <w:hyperlink r:id="rId43" w:anchor="Par200" w:history="1">
              <w:r>
                <w:rPr>
                  <w:rStyle w:val="a3"/>
                  <w:rFonts w:ascii="Times New Roman" w:hAnsi="Times New Roman"/>
                  <w:color w:val="0000FF"/>
                  <w:u w:val="none"/>
                </w:rPr>
                <w:t>&lt;12&gt;</w:t>
              </w:r>
            </w:hyperlink>
          </w:p>
        </w:tc>
      </w:tr>
      <w:tr w:rsidR="00251AF0" w:rsidTr="00251AF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0" w:rsidRDefault="00251A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объекта капитального строительства, входящего в состав имущественного комплекса, в соответствии с проектной документацией: </w:t>
            </w:r>
            <w:hyperlink r:id="rId44" w:anchor="Par201" w:history="1">
              <w:r>
                <w:rPr>
                  <w:rStyle w:val="a3"/>
                  <w:rFonts w:ascii="Times New Roman" w:hAnsi="Times New Roman"/>
                  <w:color w:val="0000FF"/>
                  <w:u w:val="none"/>
                </w:rPr>
                <w:t>&lt;13&gt;</w:t>
              </w:r>
            </w:hyperlink>
          </w:p>
        </w:tc>
      </w:tr>
      <w:tr w:rsidR="00251AF0" w:rsidTr="00251AF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0" w:rsidRDefault="00251A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площадь (кв.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участка (кв. м):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0" w:rsidRDefault="00251A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(куб.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</w:t>
            </w:r>
          </w:p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подземной части (куб. м):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0" w:rsidRDefault="00251A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этажей (шт.):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Высота (м):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0" w:rsidRDefault="00251A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подземных этажей (шт.):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Вместимость (чел.):</w:t>
            </w:r>
          </w:p>
        </w:tc>
        <w:tc>
          <w:tcPr>
            <w:tcW w:w="1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0" w:rsidRDefault="00251A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застройки (кв.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0" w:rsidRDefault="00251A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0" w:rsidRDefault="00251A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0" w:rsidRDefault="00251A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Иные показатели </w:t>
            </w:r>
            <w:hyperlink r:id="rId45" w:anchor="Par202" w:history="1">
              <w:r>
                <w:rPr>
                  <w:rStyle w:val="a3"/>
                  <w:rFonts w:ascii="Times New Roman" w:hAnsi="Times New Roman"/>
                  <w:color w:val="0000FF"/>
                  <w:u w:val="none"/>
                </w:rPr>
                <w:t>&lt;14&gt;</w:t>
              </w:r>
            </w:hyperlink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Адрес (местоположение) объекта </w:t>
            </w:r>
            <w:hyperlink r:id="rId46" w:anchor="Par203" w:history="1">
              <w:r>
                <w:rPr>
                  <w:rStyle w:val="a3"/>
                  <w:rFonts w:ascii="Times New Roman" w:hAnsi="Times New Roman"/>
                  <w:color w:val="0000FF"/>
                  <w:u w:val="none"/>
                </w:rPr>
                <w:t>&lt;15&gt;</w:t>
              </w:r>
            </w:hyperlink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Краткие проектные характеристики линейного объекта </w:t>
            </w:r>
            <w:hyperlink r:id="rId47" w:anchor="Par204" w:history="1">
              <w:r>
                <w:rPr>
                  <w:rStyle w:val="a3"/>
                  <w:rFonts w:ascii="Times New Roman" w:hAnsi="Times New Roman"/>
                  <w:color w:val="0000FF"/>
                  <w:u w:val="none"/>
                </w:rPr>
                <w:t>&lt;16&gt;</w:t>
              </w:r>
            </w:hyperlink>
            <w:r>
              <w:rPr>
                <w:rFonts w:ascii="Times New Roman" w:hAnsi="Times New Roman"/>
              </w:rPr>
              <w:t>:</w:t>
            </w:r>
          </w:p>
        </w:tc>
      </w:tr>
      <w:tr w:rsidR="00251AF0" w:rsidTr="00251AF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0" w:rsidRDefault="00251A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0" w:rsidRDefault="00251A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Категория:</w:t>
            </w:r>
          </w:p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(класс)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0" w:rsidRDefault="00251A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0" w:rsidRDefault="00251A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0" w:rsidRDefault="00251A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Мощность (пропускная способность, грузооборот, интенсивность движения):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0" w:rsidRDefault="00251A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0" w:rsidRDefault="00251A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Тип (КЛ, </w:t>
            </w:r>
            <w:proofErr w:type="gramStart"/>
            <w:r>
              <w:rPr>
                <w:rFonts w:ascii="Times New Roman" w:hAnsi="Times New Roman"/>
              </w:rPr>
              <w:t>ВЛ</w:t>
            </w:r>
            <w:proofErr w:type="gramEnd"/>
            <w:r>
              <w:rPr>
                <w:rFonts w:ascii="Times New Roman" w:hAnsi="Times New Roman"/>
              </w:rPr>
              <w:t>, КВЛ), уровень напряжения линий электропередачи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0" w:rsidRDefault="00251A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Перечень конструктивных элементов, оказывающих влияние на безопасность: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0" w:rsidRDefault="00251A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0" w:rsidRDefault="00251A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Иные показатели </w:t>
            </w:r>
            <w:hyperlink r:id="rId48" w:anchor="Par205" w:history="1">
              <w:r>
                <w:rPr>
                  <w:rStyle w:val="a3"/>
                  <w:rFonts w:ascii="Times New Roman" w:hAnsi="Times New Roman"/>
                  <w:color w:val="0000FF"/>
                  <w:u w:val="none"/>
                </w:rPr>
                <w:t>&lt;17&gt;</w:t>
              </w:r>
            </w:hyperlink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F0" w:rsidRDefault="00251A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Срок действия настоящего разрешения - до «____» ___________________ 20__ г. </w:t>
      </w:r>
      <w:proofErr w:type="gramStart"/>
      <w:r>
        <w:rPr>
          <w:rFonts w:ascii="Times New Roman" w:hAnsi="Times New Roman" w:cs="Times New Roman"/>
          <w:sz w:val="22"/>
          <w:szCs w:val="22"/>
        </w:rPr>
        <w:t>в</w:t>
      </w:r>
      <w:proofErr w:type="gramEnd"/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соответствии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с _______________________________________________________ </w:t>
      </w:r>
      <w:hyperlink r:id="rId49" w:anchor="Par206" w:history="1">
        <w:r>
          <w:rPr>
            <w:rStyle w:val="a3"/>
            <w:rFonts w:ascii="Times New Roman" w:hAnsi="Times New Roman" w:cs="Times New Roman"/>
            <w:color w:val="0000FF"/>
            <w:sz w:val="22"/>
            <w:szCs w:val="22"/>
            <w:u w:val="none"/>
          </w:rPr>
          <w:t>&lt;18&gt;</w:t>
        </w:r>
      </w:hyperlink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                             _________                        _____________________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(должность уполномоченного лица                                        (подпись)                          (расшифровка подписи)</w:t>
      </w:r>
      <w:proofErr w:type="gramEnd"/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органа, осуществляющего выдачу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разрешения на строительство)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«_____» _____________ 20__ г.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М.П.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Действие настоящего разрешения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продлено до «_____» ____________ 20__ г. </w:t>
      </w:r>
      <w:hyperlink r:id="rId50" w:anchor="Par209" w:history="1">
        <w:r>
          <w:rPr>
            <w:rStyle w:val="a3"/>
            <w:rFonts w:ascii="Times New Roman" w:hAnsi="Times New Roman" w:cs="Times New Roman"/>
            <w:color w:val="0000FF"/>
            <w:sz w:val="22"/>
            <w:szCs w:val="22"/>
            <w:u w:val="none"/>
          </w:rPr>
          <w:t>&lt;19&gt;</w:t>
        </w:r>
      </w:hyperlink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                             _________                        _____________________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(должность уполномоченного лица                                       (подпись)                          (расшифровка подписи)</w:t>
      </w:r>
      <w:proofErr w:type="gramEnd"/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органа, осуществляющего выдачу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разрешения на строительство)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 _____________ 20__ г.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М.П.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--------------------------------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7" w:name="Par180"/>
      <w:bookmarkEnd w:id="7"/>
      <w:r>
        <w:rPr>
          <w:rFonts w:ascii="Times New Roman" w:hAnsi="Times New Roman"/>
        </w:rPr>
        <w:t>&lt;1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казываются: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фамилия, имя, отчество (если имеется) гражданина, если основанием для выдачи разрешения на строительство является заявление физического лица;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полное наименование организации в соответствии со </w:t>
      </w:r>
      <w:hyperlink r:id="rId51" w:history="1">
        <w:r>
          <w:rPr>
            <w:rStyle w:val="a3"/>
            <w:rFonts w:ascii="Times New Roman" w:hAnsi="Times New Roman"/>
            <w:color w:val="0000FF"/>
            <w:u w:val="none"/>
          </w:rPr>
          <w:t>статьей 54</w:t>
        </w:r>
      </w:hyperlink>
      <w:r>
        <w:rPr>
          <w:rFonts w:ascii="Times New Roman" w:hAnsi="Times New Roman"/>
        </w:rPr>
        <w:t xml:space="preserve"> Гражданского кодекса Российской Федерации, если основанием для выдачи разрешения на строительство является заявление юридического лица.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8" w:name="Par183"/>
      <w:bookmarkEnd w:id="8"/>
      <w:r>
        <w:rPr>
          <w:rFonts w:ascii="Times New Roman" w:hAnsi="Times New Roman"/>
        </w:rPr>
        <w:t>&lt;2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казывается дата подписания разрешения на строительство.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9" w:name="Par184"/>
      <w:bookmarkEnd w:id="9"/>
      <w:r>
        <w:rPr>
          <w:rFonts w:ascii="Times New Roman" w:hAnsi="Times New Roman"/>
        </w:rPr>
        <w:t>&lt;3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казывается номер разрешения на строительство, присвоенный органом, осуществляющим выдачу разрешения на строительство, который имеет структуру А-Б-В-Г, где: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 - номер субъекта Российской Федерации, на территории которого планируется к строительству (реконструкции) объект капитального строительства (двухзначный).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</w:t>
      </w:r>
      <w:proofErr w:type="gramStart"/>
      <w:r>
        <w:rPr>
          <w:rFonts w:ascii="Times New Roman" w:hAnsi="Times New Roman"/>
        </w:rPr>
        <w:t>,</w:t>
      </w:r>
      <w:proofErr w:type="gramEnd"/>
      <w:r>
        <w:rPr>
          <w:rFonts w:ascii="Times New Roman" w:hAnsi="Times New Roman"/>
        </w:rPr>
        <w:t xml:space="preserve"> если объект расположен на территории двух и более субъектов Российской Федерации, указывается номер "00";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Б</w:t>
      </w:r>
      <w:proofErr w:type="gramEnd"/>
      <w:r>
        <w:rPr>
          <w:rFonts w:ascii="Times New Roman" w:hAnsi="Times New Roman"/>
        </w:rPr>
        <w:t xml:space="preserve"> - регистрационный номер, присвоенный муниципальному образованию, на территории которого планируется к строительству (реконструкции) объект капитального строительства. В случае</w:t>
      </w:r>
      <w:proofErr w:type="gramStart"/>
      <w:r>
        <w:rPr>
          <w:rFonts w:ascii="Times New Roman" w:hAnsi="Times New Roman"/>
        </w:rPr>
        <w:t>,</w:t>
      </w:r>
      <w:proofErr w:type="gramEnd"/>
      <w:r>
        <w:rPr>
          <w:rFonts w:ascii="Times New Roman" w:hAnsi="Times New Roman"/>
        </w:rPr>
        <w:t xml:space="preserve"> если объект расположен на территории двух и более муниципальных образований, указывается номер "000";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- порядковый номер разрешения на строительство, присвоенный органом, осуществляющим выдачу разрешения на строительство;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 - год выдачи разрешения на строительство (полностью).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Составные части номера отделяются друг от друга знаком "</w:t>
      </w:r>
      <w:proofErr w:type="gramStart"/>
      <w:r>
        <w:rPr>
          <w:rFonts w:ascii="Times New Roman" w:hAnsi="Times New Roman"/>
        </w:rPr>
        <w:t>-"</w:t>
      </w:r>
      <w:proofErr w:type="gramEnd"/>
      <w:r>
        <w:rPr>
          <w:rFonts w:ascii="Times New Roman" w:hAnsi="Times New Roman"/>
        </w:rPr>
        <w:t>. Цифровые индексы обозначаются арабскими цифрами.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Для федеральных органов исполнительной власти и Государственной корпорации по атомной энергии "</w:t>
      </w:r>
      <w:proofErr w:type="spellStart"/>
      <w:r>
        <w:rPr>
          <w:rFonts w:ascii="Times New Roman" w:hAnsi="Times New Roman"/>
        </w:rPr>
        <w:t>Росатом</w:t>
      </w:r>
      <w:proofErr w:type="spellEnd"/>
      <w:r>
        <w:rPr>
          <w:rFonts w:ascii="Times New Roman" w:hAnsi="Times New Roman"/>
        </w:rPr>
        <w:t>" в конце номера может указываться условное обозначение такого органа, Государственной корпорации по атомной энергии "</w:t>
      </w:r>
      <w:proofErr w:type="spellStart"/>
      <w:r>
        <w:rPr>
          <w:rFonts w:ascii="Times New Roman" w:hAnsi="Times New Roman"/>
        </w:rPr>
        <w:t>Росатом</w:t>
      </w:r>
      <w:proofErr w:type="spellEnd"/>
      <w:r>
        <w:rPr>
          <w:rFonts w:ascii="Times New Roman" w:hAnsi="Times New Roman"/>
        </w:rPr>
        <w:t xml:space="preserve">", </w:t>
      </w:r>
      <w:proofErr w:type="gramStart"/>
      <w:r>
        <w:rPr>
          <w:rFonts w:ascii="Times New Roman" w:hAnsi="Times New Roman"/>
        </w:rPr>
        <w:t>определяемый</w:t>
      </w:r>
      <w:proofErr w:type="gramEnd"/>
      <w:r>
        <w:rPr>
          <w:rFonts w:ascii="Times New Roman" w:hAnsi="Times New Roman"/>
        </w:rPr>
        <w:t xml:space="preserve"> ими самостоятельно.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0" w:name="Par192"/>
      <w:bookmarkEnd w:id="10"/>
      <w:r>
        <w:rPr>
          <w:rFonts w:ascii="Times New Roman" w:hAnsi="Times New Roman"/>
        </w:rPr>
        <w:t>&lt;4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казывается один из перечисленных видов строительства (реконструкции), на который оформляется разрешение на строительство.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1" w:name="Par193"/>
      <w:bookmarkEnd w:id="11"/>
      <w:r>
        <w:rPr>
          <w:rFonts w:ascii="Times New Roman" w:hAnsi="Times New Roman"/>
        </w:rPr>
        <w:t>&lt;5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казывается наименование объекта капитального строительства в соответствии с утвержденной застройщиком или заказчиком проектной документацией.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2" w:name="Par194"/>
      <w:bookmarkEnd w:id="12"/>
      <w:r>
        <w:rPr>
          <w:rFonts w:ascii="Times New Roman" w:hAnsi="Times New Roman"/>
        </w:rPr>
        <w:t>&lt;6</w:t>
      </w:r>
      <w:proofErr w:type="gramStart"/>
      <w:r>
        <w:rPr>
          <w:rFonts w:ascii="Times New Roman" w:hAnsi="Times New Roman"/>
        </w:rPr>
        <w:t>&gt; В</w:t>
      </w:r>
      <w:proofErr w:type="gramEnd"/>
      <w:r>
        <w:rPr>
          <w:rFonts w:ascii="Times New Roman" w:hAnsi="Times New Roman"/>
        </w:rPr>
        <w:t xml:space="preserve"> случае выдачи разрешений на строительство для объектов в области использования атомной энергии указываются также данные (номер, дата) лицензии на право ведения работ в области использования атомной энергии, включающие право сооружения объекта использования атомной энергии.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3" w:name="Par195"/>
      <w:bookmarkEnd w:id="13"/>
      <w:r>
        <w:rPr>
          <w:rFonts w:ascii="Times New Roman" w:hAnsi="Times New Roman"/>
        </w:rPr>
        <w:t>&lt;7&gt; Заполнение не является обязательным при предоставлении разрешения на строительство (реконструкцию) линейного объекта.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4" w:name="Par196"/>
      <w:bookmarkEnd w:id="14"/>
      <w:r>
        <w:rPr>
          <w:rFonts w:ascii="Times New Roman" w:hAnsi="Times New Roman"/>
        </w:rPr>
        <w:t>&lt;8</w:t>
      </w:r>
      <w:proofErr w:type="gramStart"/>
      <w:r>
        <w:rPr>
          <w:rFonts w:ascii="Times New Roman" w:hAnsi="Times New Roman"/>
        </w:rPr>
        <w:t>&gt; В</w:t>
      </w:r>
      <w:proofErr w:type="gramEnd"/>
      <w:r>
        <w:rPr>
          <w:rFonts w:ascii="Times New Roman" w:hAnsi="Times New Roman"/>
        </w:rPr>
        <w:t xml:space="preserve"> случае выполнения работ по сохранению объекта культурного наследия, при которых затрагиваются конструктивные и другие характеристики надежности и безопасности такого объекта, указывается кадастровый номер учтенного в государственном кадастре недвижимости объекта культурного наследия.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5" w:name="Par197"/>
      <w:bookmarkEnd w:id="15"/>
      <w:r>
        <w:rPr>
          <w:rFonts w:ascii="Times New Roman" w:hAnsi="Times New Roman"/>
        </w:rPr>
        <w:t>&lt;9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казывается дата выдачи градостроительного плана земельного участка, его номер и орган, выдавший градостроительный план земельного участка (не заполняется в отношении линейных объектов, кроме случаев, предусмотренных законодательством Российской Федерации).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6" w:name="Par198"/>
      <w:bookmarkEnd w:id="16"/>
      <w:r>
        <w:rPr>
          <w:rFonts w:ascii="Times New Roman" w:hAnsi="Times New Roman"/>
        </w:rPr>
        <w:t>&lt;10</w:t>
      </w:r>
      <w:proofErr w:type="gramStart"/>
      <w:r>
        <w:rPr>
          <w:rFonts w:ascii="Times New Roman" w:hAnsi="Times New Roman"/>
        </w:rPr>
        <w:t>&gt; З</w:t>
      </w:r>
      <w:proofErr w:type="gramEnd"/>
      <w:r>
        <w:rPr>
          <w:rFonts w:ascii="Times New Roman" w:hAnsi="Times New Roman"/>
        </w:rPr>
        <w:t>аполняется в отношении линейных объектов, кроме случаев, предусмотренных законодательством Российской Федерации. Указываются дата и номер решения об утверждении проекта планировки и проекта межевания территории (в соответствии со сведениями, содержащимися в информационных системах обеспечения градостроительной деятельности) и лицо, принявшее такое решение (уполномоченный федеральный орган исполнительной власти, или высший исполнительный орган государственной власти субъекта Российской Федерации, или глава местной администрации).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7" w:name="Par199"/>
      <w:bookmarkEnd w:id="17"/>
      <w:r>
        <w:rPr>
          <w:rFonts w:ascii="Times New Roman" w:hAnsi="Times New Roman"/>
        </w:rPr>
        <w:t>&lt;11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казывается кем, когда разработана проектная документация (реквизиты документа, наименование проектной организации).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8" w:name="Par200"/>
      <w:bookmarkEnd w:id="18"/>
      <w:r>
        <w:rPr>
          <w:rFonts w:ascii="Times New Roman" w:hAnsi="Times New Roman"/>
        </w:rPr>
        <w:t>&lt;12</w:t>
      </w:r>
      <w:proofErr w:type="gramStart"/>
      <w:r>
        <w:rPr>
          <w:rFonts w:ascii="Times New Roman" w:hAnsi="Times New Roman"/>
        </w:rPr>
        <w:t>&gt; В</w:t>
      </w:r>
      <w:proofErr w:type="gramEnd"/>
      <w:r>
        <w:rPr>
          <w:rFonts w:ascii="Times New Roman" w:hAnsi="Times New Roman"/>
        </w:rPr>
        <w:t xml:space="preserve"> отношении линейных объектов допускается заполнение не всех граф раздела.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9" w:name="Par201"/>
      <w:bookmarkEnd w:id="19"/>
      <w:r>
        <w:rPr>
          <w:rFonts w:ascii="Times New Roman" w:hAnsi="Times New Roman"/>
        </w:rPr>
        <w:t>&lt;13</w:t>
      </w:r>
      <w:proofErr w:type="gramStart"/>
      <w:r>
        <w:rPr>
          <w:rFonts w:ascii="Times New Roman" w:hAnsi="Times New Roman"/>
        </w:rPr>
        <w:t>&gt; З</w:t>
      </w:r>
      <w:proofErr w:type="gramEnd"/>
      <w:r>
        <w:rPr>
          <w:rFonts w:ascii="Times New Roman" w:hAnsi="Times New Roman"/>
        </w:rPr>
        <w:t>аполняется в случае выдачи разрешения на строительство сложного объекта (объекта, входящего в состав имущественного комплекса) в отношении каждого объекта капитального строительства.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20" w:name="Par202"/>
      <w:bookmarkEnd w:id="20"/>
      <w:r>
        <w:rPr>
          <w:rFonts w:ascii="Times New Roman" w:hAnsi="Times New Roman"/>
        </w:rPr>
        <w:t>&lt;14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 xml:space="preserve">казываются дополнительные характеристики, необходимые для осуществления государственного кадастрового учета объекта капитального строительства, в том числе объекта культурного наследия, если при проведении работ по сохранению объекта культурного наследия </w:t>
      </w:r>
      <w:r>
        <w:rPr>
          <w:rFonts w:ascii="Times New Roman" w:hAnsi="Times New Roman"/>
        </w:rPr>
        <w:lastRenderedPageBreak/>
        <w:t>затрагиваются конструктивные и другие характеристики надежности и безопасности такого объекта.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21" w:name="Par203"/>
      <w:bookmarkEnd w:id="21"/>
      <w:r>
        <w:rPr>
          <w:rFonts w:ascii="Times New Roman" w:hAnsi="Times New Roman"/>
        </w:rPr>
        <w:t>&lt;15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казывается адрес объекта капитального строительства, а при наличии -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- указывается описание местоположения в виде наименований субъекта Российской Федерации и муниципального образования.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22" w:name="Par204"/>
      <w:bookmarkEnd w:id="22"/>
      <w:r>
        <w:rPr>
          <w:rFonts w:ascii="Times New Roman" w:hAnsi="Times New Roman"/>
        </w:rPr>
        <w:t>&lt;16</w:t>
      </w:r>
      <w:proofErr w:type="gramStart"/>
      <w:r>
        <w:rPr>
          <w:rFonts w:ascii="Times New Roman" w:hAnsi="Times New Roman"/>
        </w:rPr>
        <w:t>&gt; З</w:t>
      </w:r>
      <w:proofErr w:type="gramEnd"/>
      <w:r>
        <w:rPr>
          <w:rFonts w:ascii="Times New Roman" w:hAnsi="Times New Roman"/>
        </w:rPr>
        <w:t>аполняется только в отношении линейного объекта с учетом показателей, содержащихся в утвержденной проектной документации на основании положительного заключения экспертизы проектной документации. Допускается заполнение не всех граф раздела.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23" w:name="Par205"/>
      <w:bookmarkEnd w:id="23"/>
      <w:r>
        <w:rPr>
          <w:rFonts w:ascii="Times New Roman" w:hAnsi="Times New Roman"/>
        </w:rPr>
        <w:t>&lt;17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казываются дополнительные характеристики, необходимые для осуществления государственного кадастрового учета объекта капитального строительства, в том числе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24" w:name="Par206"/>
      <w:bookmarkEnd w:id="24"/>
      <w:r>
        <w:rPr>
          <w:rFonts w:ascii="Times New Roman" w:hAnsi="Times New Roman"/>
        </w:rPr>
        <w:t>&lt;18</w:t>
      </w:r>
      <w:proofErr w:type="gramStart"/>
      <w:r>
        <w:rPr>
          <w:rFonts w:ascii="Times New Roman" w:hAnsi="Times New Roman"/>
        </w:rPr>
        <w:t>&gt; У</w:t>
      </w:r>
      <w:proofErr w:type="gramEnd"/>
      <w:r>
        <w:rPr>
          <w:rFonts w:ascii="Times New Roman" w:hAnsi="Times New Roman"/>
        </w:rPr>
        <w:t>казываются основания для установления срока действия разрешения на строительство: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проектная документация (раздел);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нормативный правовой акт (номер, дата, статья).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25" w:name="Par209"/>
      <w:bookmarkEnd w:id="25"/>
      <w:r>
        <w:rPr>
          <w:rFonts w:ascii="Times New Roman" w:hAnsi="Times New Roman"/>
        </w:rPr>
        <w:t>&lt;19</w:t>
      </w:r>
      <w:proofErr w:type="gramStart"/>
      <w:r>
        <w:rPr>
          <w:rFonts w:ascii="Times New Roman" w:hAnsi="Times New Roman"/>
        </w:rPr>
        <w:t>&gt; З</w:t>
      </w:r>
      <w:proofErr w:type="gramEnd"/>
      <w:r>
        <w:rPr>
          <w:rFonts w:ascii="Times New Roman" w:hAnsi="Times New Roman"/>
        </w:rPr>
        <w:t>аполняется в случае продления срока действия ранее выданного разрешения на строительство. Не заполняется в случае первичной выдачи разрешения на строительство.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cs="Calibri"/>
        </w:rPr>
        <w:br w:type="page"/>
      </w:r>
      <w:r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продлению срока действия 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разрешения на строительство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24"/>
          <w:szCs w:val="24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24"/>
          <w:szCs w:val="24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26" w:name="Par404"/>
      <w:bookmarkEnd w:id="26"/>
      <w:r>
        <w:rPr>
          <w:rFonts w:ascii="Times New Roman" w:hAnsi="Times New Roman"/>
          <w:sz w:val="24"/>
          <w:szCs w:val="24"/>
        </w:rPr>
        <w:t>ОБРАЗЕЦ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уведомления об отказе в продлении срока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действия разрешения на строительство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251AF0" w:rsidRDefault="00251AF0" w:rsidP="00251AF0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Реквизиты бланка                                                                                                       ________________________________</w:t>
      </w:r>
    </w:p>
    <w:p w:rsidR="00251AF0" w:rsidRDefault="00251AF0" w:rsidP="00251AF0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(должность, Ф.И.О. руководителя</w:t>
      </w:r>
      <w:proofErr w:type="gramEnd"/>
    </w:p>
    <w:p w:rsidR="00251AF0" w:rsidRDefault="00251AF0" w:rsidP="00251AF0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________________________________</w:t>
      </w:r>
    </w:p>
    <w:p w:rsidR="00251AF0" w:rsidRDefault="00251AF0" w:rsidP="00251AF0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(его представителя) застройщика,</w:t>
      </w:r>
    </w:p>
    <w:p w:rsidR="00251AF0" w:rsidRDefault="00251AF0" w:rsidP="00251AF0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________________________________</w:t>
      </w:r>
    </w:p>
    <w:p w:rsidR="00251AF0" w:rsidRDefault="00251AF0" w:rsidP="00251AF0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Ф.И.О. - для граждан,</w:t>
      </w:r>
    </w:p>
    <w:p w:rsidR="00251AF0" w:rsidRDefault="00251AF0" w:rsidP="00251AF0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полное наименование</w:t>
      </w:r>
    </w:p>
    <w:p w:rsidR="00251AF0" w:rsidRDefault="00251AF0" w:rsidP="00251AF0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________________________________</w:t>
      </w:r>
    </w:p>
    <w:p w:rsidR="00251AF0" w:rsidRDefault="00251AF0" w:rsidP="00251AF0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организации - </w:t>
      </w:r>
      <w:proofErr w:type="gramStart"/>
      <w:r>
        <w:rPr>
          <w:rFonts w:ascii="Times New Roman" w:hAnsi="Times New Roman" w:cs="Times New Roman"/>
        </w:rPr>
        <w:t>для</w:t>
      </w:r>
      <w:proofErr w:type="gramEnd"/>
    </w:p>
    <w:p w:rsidR="00251AF0" w:rsidRDefault="00251AF0" w:rsidP="00251AF0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юридических лиц,</w:t>
      </w:r>
    </w:p>
    <w:p w:rsidR="00251AF0" w:rsidRDefault="00251AF0" w:rsidP="00251AF0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________________________________</w:t>
      </w:r>
    </w:p>
    <w:p w:rsidR="00251AF0" w:rsidRDefault="00251AF0" w:rsidP="00251AF0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почтовый адрес, индекс)</w:t>
      </w:r>
    </w:p>
    <w:p w:rsidR="00251AF0" w:rsidRDefault="00251AF0" w:rsidP="00251AF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51AF0" w:rsidRDefault="00251AF0" w:rsidP="00251AF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</w:t>
      </w:r>
    </w:p>
    <w:p w:rsidR="00251AF0" w:rsidRDefault="00251AF0" w:rsidP="00251AF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отказе в продлении срока действия разрешения на строительство</w:t>
      </w:r>
    </w:p>
    <w:p w:rsidR="00251AF0" w:rsidRDefault="00251AF0" w:rsidP="00251AF0">
      <w:pPr>
        <w:pStyle w:val="ConsPlusNonformat"/>
      </w:pPr>
    </w:p>
    <w:p w:rsidR="00251AF0" w:rsidRDefault="00251AF0" w:rsidP="00251A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                                                                                                     № ____________</w:t>
      </w:r>
    </w:p>
    <w:p w:rsidR="00251AF0" w:rsidRDefault="00251AF0" w:rsidP="00251AF0">
      <w:pPr>
        <w:pStyle w:val="ConsPlusNonformat"/>
      </w:pP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обратились с заявлением от «_______» _________________ 20_____ г. № ________________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 продлении срока действия разрешения на ________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строительство, реконструкцию 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(ненужное зачеркнуть)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объекта капитального строительства __________________________________________________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(наименование объекта в соответствии</w:t>
      </w:r>
      <w:proofErr w:type="gramEnd"/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__________________________________________________________________________________,</w:t>
      </w:r>
    </w:p>
    <w:p w:rsidR="00251AF0" w:rsidRDefault="00251AF0" w:rsidP="00251AF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с проектной документацией)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адресу: __________________________________________________________.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(строительный или почтовый адрес)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 рассмотрения  заявления Вам отказано в продлении срока действия разрешения на _____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строительство, реконструкцию</w:t>
      </w:r>
      <w:r>
        <w:rPr>
          <w:rFonts w:ascii="Times New Roman" w:hAnsi="Times New Roman" w:cs="Times New Roman"/>
          <w:sz w:val="24"/>
          <w:szCs w:val="24"/>
        </w:rPr>
        <w:t>_____ ______ от ______________ 20____ г.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(ненужное зачеркнуть)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№____________-_______________ по следующим основаниям: ____________________________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(указать основания отказа</w:t>
      </w:r>
      <w:proofErr w:type="gramEnd"/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в соответствии с действующим законодательством)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                     ___________                            _____________________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</w:rPr>
        <w:t>должность уполномоченного лица)                               (подпись)                                           (инициалы, фамилия)</w:t>
      </w:r>
    </w:p>
    <w:p w:rsidR="00251AF0" w:rsidRDefault="00251AF0" w:rsidP="00251AF0">
      <w:pPr>
        <w:pStyle w:val="ConsPlusNonformat"/>
        <w:rPr>
          <w:rFonts w:ascii="Times New Roman" w:hAnsi="Times New Roman" w:cs="Times New Roman"/>
        </w:rPr>
      </w:pPr>
    </w:p>
    <w:p w:rsidR="00251AF0" w:rsidRDefault="00251AF0" w:rsidP="00251AF0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</w:t>
      </w:r>
    </w:p>
    <w:p w:rsidR="00251AF0" w:rsidRDefault="00251AF0" w:rsidP="00251AF0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Номер телефона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cs="Calibri"/>
        </w:rPr>
        <w:br w:type="page"/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3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продлению срока действия 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разрешения на строительство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7" w:name="Par571"/>
      <w:bookmarkEnd w:id="27"/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28" w:name="Par650"/>
      <w:bookmarkEnd w:id="28"/>
      <w:r>
        <w:rPr>
          <w:rFonts w:ascii="Times New Roman" w:hAnsi="Times New Roman"/>
          <w:sz w:val="24"/>
          <w:szCs w:val="24"/>
        </w:rPr>
        <w:t>ОБРАЗЕЦ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заявления о продлении срока действия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разрешения на строительство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24"/>
          <w:szCs w:val="24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24"/>
          <w:szCs w:val="24"/>
        </w:rPr>
      </w:pPr>
    </w:p>
    <w:p w:rsidR="00251AF0" w:rsidRDefault="00251AF0" w:rsidP="00251AF0">
      <w:pPr>
        <w:pStyle w:val="ConsPlusNonformat"/>
        <w:ind w:left="595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251AF0" w:rsidRDefault="00251AF0" w:rsidP="00251AF0">
      <w:pPr>
        <w:pStyle w:val="ConsPlusNonformat"/>
        <w:ind w:left="595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 уполномоченного лица, инициалы, фамилия)</w:t>
      </w:r>
    </w:p>
    <w:p w:rsidR="00251AF0" w:rsidRDefault="00251AF0" w:rsidP="00251AF0">
      <w:pPr>
        <w:pStyle w:val="ConsPlusNonformat"/>
        <w:ind w:left="595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251AF0" w:rsidRDefault="00251AF0" w:rsidP="00251AF0">
      <w:pPr>
        <w:pStyle w:val="ConsPlusNonformat"/>
        <w:ind w:left="5954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(Ф.И.О., адрес - для граждан, полное</w:t>
      </w:r>
      <w:proofErr w:type="gramEnd"/>
    </w:p>
    <w:p w:rsidR="00251AF0" w:rsidRDefault="00251AF0" w:rsidP="00251AF0">
      <w:pPr>
        <w:pStyle w:val="ConsPlusNonformat"/>
        <w:ind w:left="595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251AF0" w:rsidRDefault="00251AF0" w:rsidP="00251AF0">
      <w:pPr>
        <w:pStyle w:val="ConsPlusNonformat"/>
        <w:ind w:left="595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наименование организации - </w:t>
      </w:r>
      <w:proofErr w:type="gramStart"/>
      <w:r>
        <w:rPr>
          <w:rFonts w:ascii="Times New Roman" w:hAnsi="Times New Roman" w:cs="Times New Roman"/>
        </w:rPr>
        <w:t>для</w:t>
      </w:r>
      <w:proofErr w:type="gramEnd"/>
    </w:p>
    <w:p w:rsidR="00251AF0" w:rsidRDefault="00251AF0" w:rsidP="00251AF0">
      <w:pPr>
        <w:pStyle w:val="ConsPlusNonformat"/>
        <w:ind w:left="595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p w:rsidR="00251AF0" w:rsidRDefault="00251AF0" w:rsidP="00251AF0">
      <w:pPr>
        <w:pStyle w:val="ConsPlusNonformat"/>
        <w:ind w:left="595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юридических лиц, </w:t>
      </w:r>
      <w:proofErr w:type="gramStart"/>
      <w:r>
        <w:rPr>
          <w:rFonts w:ascii="Times New Roman" w:hAnsi="Times New Roman" w:cs="Times New Roman"/>
        </w:rPr>
        <w:t>почтовый</w:t>
      </w:r>
      <w:proofErr w:type="gramEnd"/>
    </w:p>
    <w:p w:rsidR="00251AF0" w:rsidRDefault="00251AF0" w:rsidP="00251AF0">
      <w:pPr>
        <w:pStyle w:val="ConsPlusNonformat"/>
        <w:ind w:left="595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адрес, индекс)</w:t>
      </w:r>
    </w:p>
    <w:p w:rsidR="00251AF0" w:rsidRDefault="00251AF0" w:rsidP="00251AF0">
      <w:pPr>
        <w:pStyle w:val="ConsPlusNonformat"/>
      </w:pPr>
    </w:p>
    <w:p w:rsidR="00251AF0" w:rsidRDefault="00251AF0" w:rsidP="00251AF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251AF0" w:rsidRDefault="00251AF0" w:rsidP="00251AF0">
      <w:pPr>
        <w:pStyle w:val="ConsPlusNonformat"/>
      </w:pP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                                                                                                     № ____________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продлить срок действия разрешения на _______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строительство, реконструкцию 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(ненужное зачеркнуть)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объекта капитального строительства __________________________________________________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(наименование объекта в соответствии,</w:t>
      </w:r>
      <w:proofErr w:type="gramEnd"/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__________________________________________________________________________________,</w:t>
      </w:r>
    </w:p>
    <w:p w:rsidR="00251AF0" w:rsidRDefault="00251AF0" w:rsidP="00251AF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проектной документацией)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_____________ № ________,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земельном участке по адресу: ____________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251AF0" w:rsidRDefault="00251AF0" w:rsidP="00251AF0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(полный адрес объекта с указанием субъекта Российской Федерации,</w:t>
      </w:r>
      <w:proofErr w:type="gramEnd"/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251AF0" w:rsidRDefault="00251AF0" w:rsidP="00251AF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т.д. или строительный адрес)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(до) _____________________________________________________________ месяцев.</w:t>
      </w:r>
    </w:p>
    <w:p w:rsidR="00251AF0" w:rsidRDefault="00251AF0" w:rsidP="00251AF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(согласно проекту организации строительства)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 проект организации строительства.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                 _______________                      ____________________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(должность руководителя организации                             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>подпись)                                            (инициалы, фамилия)</w:t>
      </w:r>
    </w:p>
    <w:p w:rsidR="00251AF0" w:rsidRDefault="00251AF0" w:rsidP="00251A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(для юридического лица))</w:t>
      </w:r>
    </w:p>
    <w:p w:rsidR="00251AF0" w:rsidRDefault="00251AF0" w:rsidP="00251AF0">
      <w:pPr>
        <w:pStyle w:val="ConsPlusNonformat"/>
        <w:jc w:val="both"/>
      </w:pPr>
    </w:p>
    <w:p w:rsidR="00251AF0" w:rsidRDefault="00251AF0" w:rsidP="00251AF0">
      <w:pPr>
        <w:pStyle w:val="ConsPlusNonformat"/>
        <w:jc w:val="both"/>
      </w:pPr>
    </w:p>
    <w:p w:rsidR="00251AF0" w:rsidRDefault="00251AF0" w:rsidP="00251AF0">
      <w:pPr>
        <w:pStyle w:val="ConsPlusNonformat"/>
        <w:jc w:val="both"/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br w:type="page"/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Приложение 4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административному регламенту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предоставления муниципальной услуги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 продлению срока действия 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разрешения на строительство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29" w:name="Par919"/>
      <w:bookmarkEnd w:id="29"/>
      <w:r>
        <w:rPr>
          <w:rFonts w:ascii="Times New Roman" w:hAnsi="Times New Roman"/>
          <w:sz w:val="24"/>
          <w:szCs w:val="24"/>
        </w:rPr>
        <w:t>БЛОК-СХЕМА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последовательности административных процедур при предоставлении муниципальной услуги по продлению срока действия разрешения на строительство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left="1418"/>
        <w:jc w:val="center"/>
        <w:rPr>
          <w:rFonts w:ascii="Times New Roman" w:hAnsi="Times New Roman"/>
          <w:sz w:val="24"/>
          <w:szCs w:val="24"/>
        </w:rPr>
      </w:pPr>
    </w:p>
    <w:p w:rsidR="00251AF0" w:rsidRDefault="00251AF0" w:rsidP="00251AF0">
      <w:pPr>
        <w:pStyle w:val="ConsPlusNonformat"/>
        <w:ind w:left="1418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DD1D2B" wp14:editId="59B4C972">
                <wp:simplePos x="0" y="0"/>
                <wp:positionH relativeFrom="column">
                  <wp:posOffset>501015</wp:posOffset>
                </wp:positionH>
                <wp:positionV relativeFrom="paragraph">
                  <wp:posOffset>40640</wp:posOffset>
                </wp:positionV>
                <wp:extent cx="5124450" cy="594995"/>
                <wp:effectExtent l="5715" t="12065" r="13335" b="12065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24450" cy="594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5E1C" w:rsidRDefault="00415E1C" w:rsidP="00251AF0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Прием заявления о продлении срока действия разрешения на строительство и документов</w:t>
                            </w:r>
                          </w:p>
                          <w:p w:rsidR="00415E1C" w:rsidRDefault="00415E1C" w:rsidP="00251AF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39.45pt;margin-top:3.2pt;width:403.5pt;height:4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">
                <v:textbox>
                  <w:txbxContent>
                    <w:p w:rsidR="00901BE1" w:rsidRDefault="00901BE1" w:rsidP="00251AF0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Прием заявления о продлении срока действия разрешения на строительство и документов</w:t>
                      </w:r>
                    </w:p>
                    <w:p w:rsidR="00901BE1" w:rsidRDefault="00901BE1" w:rsidP="00251AF0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ab/>
      </w:r>
    </w:p>
    <w:p w:rsidR="00251AF0" w:rsidRDefault="00251AF0" w:rsidP="00251AF0">
      <w:pPr>
        <w:pStyle w:val="ConsPlusNonformat"/>
        <w:ind w:left="1418"/>
        <w:rPr>
          <w:rFonts w:ascii="Times New Roman" w:hAnsi="Times New Roman" w:cs="Times New Roman"/>
        </w:rPr>
      </w:pPr>
    </w:p>
    <w:p w:rsidR="00251AF0" w:rsidRDefault="00251AF0" w:rsidP="00251AF0">
      <w:pPr>
        <w:pStyle w:val="ConsPlusNonformat"/>
        <w:ind w:left="1418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A0F78E" wp14:editId="4545AD98">
                <wp:simplePos x="0" y="0"/>
                <wp:positionH relativeFrom="column">
                  <wp:posOffset>3033395</wp:posOffset>
                </wp:positionH>
                <wp:positionV relativeFrom="paragraph">
                  <wp:posOffset>343535</wp:posOffset>
                </wp:positionV>
                <wp:extent cx="635" cy="374650"/>
                <wp:effectExtent l="52070" t="10160" r="61595" b="1524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74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38.85pt;margin-top:27.05pt;width:.05pt;height:2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21841A" wp14:editId="29D591CB">
                <wp:simplePos x="0" y="0"/>
                <wp:positionH relativeFrom="column">
                  <wp:posOffset>501015</wp:posOffset>
                </wp:positionH>
                <wp:positionV relativeFrom="paragraph">
                  <wp:posOffset>718185</wp:posOffset>
                </wp:positionV>
                <wp:extent cx="5153025" cy="704850"/>
                <wp:effectExtent l="5715" t="13335" r="13335" b="571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53025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5E1C" w:rsidRDefault="00415E1C" w:rsidP="00251AF0">
                            <w:pPr>
                              <w:pStyle w:val="ConsPlusNonformat"/>
                              <w:spacing w:before="120" w:after="120"/>
                              <w:ind w:left="142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Рассмотрение заявления о продлении срока действия разрешения на строительство и документов</w:t>
                            </w:r>
                          </w:p>
                          <w:p w:rsidR="00415E1C" w:rsidRDefault="00415E1C" w:rsidP="00251AF0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left:0;text-align:left;margin-left:39.45pt;margin-top:56.55pt;width:405.75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">
                <v:textbox>
                  <w:txbxContent>
                    <w:p w:rsidR="00901BE1" w:rsidRDefault="00901BE1" w:rsidP="00251AF0">
                      <w:pPr>
                        <w:pStyle w:val="ConsPlusNonformat"/>
                        <w:spacing w:before="120" w:after="120"/>
                        <w:ind w:left="142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Рассмотрение заявления о продлении срока действия разрешения на строительство и документов</w:t>
                      </w:r>
                    </w:p>
                    <w:p w:rsidR="00901BE1" w:rsidRDefault="00901BE1" w:rsidP="00251AF0">
                      <w:pPr>
                        <w:jc w:val="both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46E301" wp14:editId="177F5111">
                <wp:simplePos x="0" y="0"/>
                <wp:positionH relativeFrom="column">
                  <wp:posOffset>501015</wp:posOffset>
                </wp:positionH>
                <wp:positionV relativeFrom="paragraph">
                  <wp:posOffset>1956435</wp:posOffset>
                </wp:positionV>
                <wp:extent cx="5153025" cy="677545"/>
                <wp:effectExtent l="5715" t="13335" r="13335" b="1397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53025" cy="677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5E1C" w:rsidRDefault="00415E1C" w:rsidP="00251AF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Выдача разрешения на строительство с продленным сроком действия либо уведомления об отказе в продлении срока действия разрешения на строительство </w:t>
                            </w:r>
                          </w:p>
                          <w:p w:rsidR="00415E1C" w:rsidRDefault="00415E1C" w:rsidP="00251AF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left:0;text-align:left;margin-left:39.45pt;margin-top:154.05pt;width:405.75pt;height:53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">
                <v:textbox>
                  <w:txbxContent>
                    <w:p w:rsidR="00901BE1" w:rsidRDefault="00901BE1" w:rsidP="00251AF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Выдача разрешения на строительство с продленным сроком действия либо уведомления об отказе в продлении срока действия разрешения на строительство </w:t>
                      </w:r>
                    </w:p>
                    <w:p w:rsidR="00901BE1" w:rsidRDefault="00901BE1" w:rsidP="00251AF0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55B965" wp14:editId="15B609DC">
                <wp:simplePos x="0" y="0"/>
                <wp:positionH relativeFrom="column">
                  <wp:posOffset>3034030</wp:posOffset>
                </wp:positionH>
                <wp:positionV relativeFrom="paragraph">
                  <wp:posOffset>1423035</wp:posOffset>
                </wp:positionV>
                <wp:extent cx="0" cy="533400"/>
                <wp:effectExtent l="52705" t="13335" r="61595" b="15240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3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238.9pt;margin-top:112.05pt;width:0;height:4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">
                <v:stroke endarrow="block"/>
              </v:shape>
            </w:pict>
          </mc:Fallback>
        </mc:AlternateContent>
      </w:r>
    </w:p>
    <w:p w:rsidR="00251AF0" w:rsidRDefault="00251AF0" w:rsidP="00251AF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  <w:sectPr w:rsidR="00251AF0">
          <w:pgSz w:w="11906" w:h="16838"/>
          <w:pgMar w:top="1134" w:right="567" w:bottom="1134" w:left="1418" w:header="708" w:footer="708" w:gutter="0"/>
          <w:cols w:space="720"/>
        </w:sect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5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продлению срока действия 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разрешения на строительство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24"/>
          <w:szCs w:val="24"/>
        </w:rPr>
      </w:pP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30" w:name="Par962"/>
      <w:bookmarkEnd w:id="30"/>
      <w:r>
        <w:rPr>
          <w:rFonts w:ascii="Times New Roman" w:hAnsi="Times New Roman"/>
          <w:sz w:val="24"/>
          <w:szCs w:val="24"/>
        </w:rPr>
        <w:t>ЖУРНАЛ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учета заявлений о продлении срока действия разрешений на строительство</w:t>
      </w:r>
    </w:p>
    <w:p w:rsidR="00251AF0" w:rsidRDefault="00251AF0" w:rsidP="00251A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624"/>
        <w:gridCol w:w="1247"/>
        <w:gridCol w:w="1701"/>
        <w:gridCol w:w="1814"/>
        <w:gridCol w:w="1701"/>
        <w:gridCol w:w="1361"/>
        <w:gridCol w:w="1701"/>
        <w:gridCol w:w="1701"/>
        <w:gridCol w:w="1701"/>
      </w:tblGrid>
      <w:tr w:rsidR="00251AF0" w:rsidTr="00251AF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подачи заявления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Заявитель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объекта, адрес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Ф.И.О. исполнителя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исполнения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и дата выдачи разрешения на строительство с продленным сроком действия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и дата выдачи уведомления об отказе в продлении срока</w:t>
            </w:r>
          </w:p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действия разрешения на строительство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Ф.И.О. получателя, дата, подпись</w:t>
            </w:r>
          </w:p>
        </w:tc>
      </w:tr>
      <w:tr w:rsidR="00251AF0" w:rsidTr="00251AF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AF0" w:rsidTr="00251AF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1AF0" w:rsidRDefault="0025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251AF0" w:rsidRDefault="00251AF0" w:rsidP="00251AF0">
      <w:pPr>
        <w:spacing w:after="0" w:line="240" w:lineRule="auto"/>
        <w:rPr>
          <w:rFonts w:cs="Calibri"/>
        </w:rPr>
        <w:sectPr w:rsidR="00251AF0">
          <w:pgSz w:w="16838" w:h="11905" w:orient="landscape"/>
          <w:pgMar w:top="1701" w:right="1134" w:bottom="850" w:left="1134" w:header="720" w:footer="720" w:gutter="0"/>
          <w:cols w:space="720"/>
        </w:sectPr>
      </w:pPr>
      <w:bookmarkStart w:id="31" w:name="Par1025"/>
      <w:bookmarkEnd w:id="31"/>
    </w:p>
    <w:p w:rsidR="002D32B8" w:rsidRDefault="002D32B8" w:rsidP="00921DD3"/>
    <w:sectPr w:rsidR="002D3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5F2"/>
    <w:rsid w:val="000118A9"/>
    <w:rsid w:val="002335F2"/>
    <w:rsid w:val="00251AF0"/>
    <w:rsid w:val="002D32B8"/>
    <w:rsid w:val="00415E1C"/>
    <w:rsid w:val="00900493"/>
    <w:rsid w:val="00901BE1"/>
    <w:rsid w:val="00921DD3"/>
    <w:rsid w:val="009C0E60"/>
    <w:rsid w:val="00BA4A3C"/>
    <w:rsid w:val="00F10F8D"/>
    <w:rsid w:val="00F50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AF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1AF0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251A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10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0F8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AF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1AF0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251A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10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0F8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6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2CD669FA49A9175F53182E10BECD81BCFAAAE2D6784EEA1DBC2E413A25D0AC74BD3627CCB7B0462770BF" TargetMode="External"/><Relationship Id="rId18" Type="http://schemas.openxmlformats.org/officeDocument/2006/relationships/hyperlink" Target="consultantplus://offline/ref=92CD669FA49A9175F53182E10BECD81BCFACAB216988EEA1DBC2E413A2750DF" TargetMode="External"/><Relationship Id="rId26" Type="http://schemas.openxmlformats.org/officeDocument/2006/relationships/hyperlink" Target="file:///C:\Users\&#1040;&#1085;&#1072;&#1090;&#1086;&#1083;&#1080;&#1081;\Downloads\administrativnyy_reglament_mun_uslugi_prodlenie_sroka_deystviya_razresheniya_na_stroitelstvo_tipovoy%20(3).doc" TargetMode="External"/><Relationship Id="rId39" Type="http://schemas.openxmlformats.org/officeDocument/2006/relationships/hyperlink" Target="file:///C:\Users\&#1040;&#1085;&#1072;&#1090;&#1086;&#1083;&#1080;&#1081;\Downloads\administrativnyy_reglament_mun_uslugi_prodlenie_sroka_deystviya_razresheniya_na_stroitelstvo_tipovoy%20(3).do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2CD669FA49A9175F53182E10BECD81BCFAAAE2D6784EEA1DBC2E413A2750DF" TargetMode="External"/><Relationship Id="rId34" Type="http://schemas.openxmlformats.org/officeDocument/2006/relationships/hyperlink" Target="file:///C:\Users\&#1040;&#1085;&#1072;&#1090;&#1086;&#1083;&#1080;&#1081;\Downloads\administrativnyy_reglament_mun_uslugi_prodlenie_sroka_deystviya_razresheniya_na_stroitelstvo_tipovoy%20(3).doc" TargetMode="External"/><Relationship Id="rId42" Type="http://schemas.openxmlformats.org/officeDocument/2006/relationships/hyperlink" Target="file:///C:\Users\&#1040;&#1085;&#1072;&#1090;&#1086;&#1083;&#1080;&#1081;\Downloads\administrativnyy_reglament_mun_uslugi_prodlenie_sroka_deystviya_razresheniya_na_stroitelstvo_tipovoy%20(3).doc" TargetMode="External"/><Relationship Id="rId47" Type="http://schemas.openxmlformats.org/officeDocument/2006/relationships/hyperlink" Target="file:///C:\Users\&#1040;&#1085;&#1072;&#1090;&#1086;&#1083;&#1080;&#1081;\Downloads\administrativnyy_reglament_mun_uslugi_prodlenie_sroka_deystviya_razresheniya_na_stroitelstvo_tipovoy%20(3).doc" TargetMode="External"/><Relationship Id="rId50" Type="http://schemas.openxmlformats.org/officeDocument/2006/relationships/hyperlink" Target="file:///C:\Users\&#1040;&#1085;&#1072;&#1090;&#1086;&#1083;&#1080;&#1081;\Downloads\administrativnyy_reglament_mun_uslugi_prodlenie_sroka_deystviya_razresheniya_na_stroitelstvo_tipovoy%20(3).doc" TargetMode="External"/><Relationship Id="rId7" Type="http://schemas.openxmlformats.org/officeDocument/2006/relationships/hyperlink" Target="http://WWW.kolmakovskiy.ru" TargetMode="External"/><Relationship Id="rId12" Type="http://schemas.openxmlformats.org/officeDocument/2006/relationships/hyperlink" Target="file:///C:\Users\&#1040;&#1085;&#1072;&#1090;&#1086;&#1083;&#1080;&#1081;\Downloads\administrativnyy_reglament_mun_uslugi_prodlenie_sroka_deystviya_razresheniya_na_stroitelstvo_tipovoy%20(3).doc" TargetMode="External"/><Relationship Id="rId17" Type="http://schemas.openxmlformats.org/officeDocument/2006/relationships/hyperlink" Target="consultantplus://offline/ref=92CD669FA49A9175F53182E10BECD81BCFAAAF276E84EEA1DBC2E413A2750DF" TargetMode="External"/><Relationship Id="rId25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33" Type="http://schemas.openxmlformats.org/officeDocument/2006/relationships/hyperlink" Target="file:///C:\Users\&#1040;&#1085;&#1072;&#1090;&#1086;&#1083;&#1080;&#1081;\Downloads\administrativnyy_reglament_mun_uslugi_prodlenie_sroka_deystviya_razresheniya_na_stroitelstvo_tipovoy%20(3).doc" TargetMode="External"/><Relationship Id="rId38" Type="http://schemas.openxmlformats.org/officeDocument/2006/relationships/hyperlink" Target="file:///C:\Users\&#1040;&#1085;&#1072;&#1090;&#1086;&#1083;&#1080;&#1081;\Downloads\administrativnyy_reglament_mun_uslugi_prodlenie_sroka_deystviya_razresheniya_na_stroitelstvo_tipovoy%20(3).doc" TargetMode="External"/><Relationship Id="rId46" Type="http://schemas.openxmlformats.org/officeDocument/2006/relationships/hyperlink" Target="file:///C:\Users\&#1040;&#1085;&#1072;&#1090;&#1086;&#1083;&#1080;&#1081;\Downloads\administrativnyy_reglament_mun_uslugi_prodlenie_sroka_deystviya_razresheniya_na_stroitelstvo_tipovoy%20(3)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2CD669FA49A9175F53182E10BECD81BCFABAB256A81EEA1DBC2E413A2750DF" TargetMode="External"/><Relationship Id="rId20" Type="http://schemas.openxmlformats.org/officeDocument/2006/relationships/hyperlink" Target="file:///C:\Users\&#1040;&#1085;&#1072;&#1090;&#1086;&#1083;&#1080;&#1081;\Downloads\administrativnyy_reglament_mun_uslugi_prodlenie_sroka_deystviya_razresheniya_na_stroitelstvo_tipovoy%20(3).doc" TargetMode="External"/><Relationship Id="rId29" Type="http://schemas.openxmlformats.org/officeDocument/2006/relationships/hyperlink" Target="consultantplus://offline/ref=0B47DACAC6D466DB89BE6F66869B9246DC590BF2AD9BF91FA502D12E3A40409C2EBF9E6CBAD7nBL" TargetMode="External"/><Relationship Id="rId41" Type="http://schemas.openxmlformats.org/officeDocument/2006/relationships/hyperlink" Target="file:///C:\Users\&#1040;&#1085;&#1072;&#1090;&#1086;&#1083;&#1080;&#1081;\Downloads\administrativnyy_reglament_mun_uslugi_prodlenie_sroka_deystviya_razresheniya_na_stroitelstvo_tipovoy%20(3).doc" TargetMode="External"/><Relationship Id="rId1" Type="http://schemas.openxmlformats.org/officeDocument/2006/relationships/styles" Target="styles.xml"/><Relationship Id="rId6" Type="http://schemas.openxmlformats.org/officeDocument/2006/relationships/hyperlink" Target="mailto:moub_kol@mail.ru" TargetMode="External"/><Relationship Id="rId11" Type="http://schemas.openxmlformats.org/officeDocument/2006/relationships/hyperlink" Target="file:///C:\Users\&#1040;&#1085;&#1072;&#1090;&#1086;&#1083;&#1080;&#1081;\Downloads\administrativnyy_reglament_mun_uslugi_prodlenie_sroka_deystviya_razresheniya_na_stroitelstvo_tipovoy%20(3).doc" TargetMode="External"/><Relationship Id="rId24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32" Type="http://schemas.openxmlformats.org/officeDocument/2006/relationships/hyperlink" Target="file:///C:\Users\&#1040;&#1085;&#1072;&#1090;&#1086;&#1083;&#1080;&#1081;\Downloads\administrativnyy_reglament_mun_uslugi_prodlenie_sroka_deystviya_razresheniya_na_stroitelstvo_tipovoy%20(3).doc" TargetMode="External"/><Relationship Id="rId37" Type="http://schemas.openxmlformats.org/officeDocument/2006/relationships/hyperlink" Target="file:///C:\Users\&#1040;&#1085;&#1072;&#1090;&#1086;&#1083;&#1080;&#1081;\Downloads\administrativnyy_reglament_mun_uslugi_prodlenie_sroka_deystviya_razresheniya_na_stroitelstvo_tipovoy%20(3).doc" TargetMode="External"/><Relationship Id="rId40" Type="http://schemas.openxmlformats.org/officeDocument/2006/relationships/hyperlink" Target="file:///C:\Users\&#1040;&#1085;&#1072;&#1090;&#1086;&#1083;&#1080;&#1081;\Downloads\administrativnyy_reglament_mun_uslugi_prodlenie_sroka_deystviya_razresheniya_na_stroitelstvo_tipovoy%20(3).doc" TargetMode="External"/><Relationship Id="rId45" Type="http://schemas.openxmlformats.org/officeDocument/2006/relationships/hyperlink" Target="file:///C:\Users\&#1040;&#1085;&#1072;&#1090;&#1086;&#1083;&#1080;&#1081;\Downloads\administrativnyy_reglament_mun_uslugi_prodlenie_sroka_deystviya_razresheniya_na_stroitelstvo_tipovoy%20(3).doc" TargetMode="External"/><Relationship Id="rId53" Type="http://schemas.openxmlformats.org/officeDocument/2006/relationships/theme" Target="theme/theme1.xml"/><Relationship Id="rId5" Type="http://schemas.openxmlformats.org/officeDocument/2006/relationships/hyperlink" Target="consultantplus://offline/ref=92CD669FA49A9175F53182E10BECD81BCFAAAE226C85EEA1DBC2E413A25D0AC74BD3627CCB7B04637708F" TargetMode="External"/><Relationship Id="rId15" Type="http://schemas.openxmlformats.org/officeDocument/2006/relationships/hyperlink" Target="consultantplus://offline/ref=92CD669FA49A9175F53182E10BECD81BCFAAAE2D6783EEA1DBC2E413A2750DF" TargetMode="External"/><Relationship Id="rId23" Type="http://schemas.openxmlformats.org/officeDocument/2006/relationships/hyperlink" Target="file:///C:\Users\&#1040;&#1085;&#1072;&#1090;&#1086;&#1083;&#1080;&#1081;\Downloads\administrativnyy_reglament_mun_uslugi_prodlenie_sroka_deystviya_razresheniya_na_stroitelstvo_tipovoy%20(3).doc" TargetMode="External"/><Relationship Id="rId28" Type="http://schemas.openxmlformats.org/officeDocument/2006/relationships/hyperlink" Target="file:///C:\Users\&#1040;&#1085;&#1072;&#1090;&#1086;&#1083;&#1080;&#1081;\Downloads\administrativnyy_reglament_mun_uslugi_prodlenie_sroka_deystviya_razresheniya_na_stroitelstvo_tipovoy%20(3).doc" TargetMode="External"/><Relationship Id="rId36" Type="http://schemas.openxmlformats.org/officeDocument/2006/relationships/hyperlink" Target="file:///C:\Users\&#1040;&#1085;&#1072;&#1090;&#1086;&#1083;&#1080;&#1081;\Downloads\administrativnyy_reglament_mun_uslugi_prodlenie_sroka_deystviya_razresheniya_na_stroitelstvo_tipovoy%20(3).doc" TargetMode="External"/><Relationship Id="rId49" Type="http://schemas.openxmlformats.org/officeDocument/2006/relationships/hyperlink" Target="file:///C:\Users\&#1040;&#1085;&#1072;&#1090;&#1086;&#1083;&#1080;&#1081;\Downloads\administrativnyy_reglament_mun_uslugi_prodlenie_sroka_deystviya_razresheniya_na_stroitelstvo_tipovoy%20(3).doc" TargetMode="External"/><Relationship Id="rId10" Type="http://schemas.openxmlformats.org/officeDocument/2006/relationships/hyperlink" Target="file:///C:\Users\&#1040;&#1085;&#1072;&#1090;&#1086;&#1083;&#1080;&#1081;\Downloads\administrativnyy_reglament_mun_uslugi_prodlenie_sroka_deystviya_razresheniya_na_stroitelstvo_tipovoy%20(3).doc" TargetMode="External"/><Relationship Id="rId19" Type="http://schemas.openxmlformats.org/officeDocument/2006/relationships/hyperlink" Target="consultantplus://offline/ref=92CD669FA49A9175F5319CEC1D808612C7A6F3286A87E1F58E9DBF4EF5540090700CF" TargetMode="External"/><Relationship Id="rId31" Type="http://schemas.openxmlformats.org/officeDocument/2006/relationships/hyperlink" Target="file:///C:\Users\&#1040;&#1085;&#1072;&#1090;&#1086;&#1083;&#1080;&#1081;\Downloads\administrativnyy_reglament_mun_uslugi_prodlenie_sroka_deystviya_razresheniya_na_stroitelstvo_tipovoy%20(3).doc" TargetMode="External"/><Relationship Id="rId44" Type="http://schemas.openxmlformats.org/officeDocument/2006/relationships/hyperlink" Target="file:///C:\Users\&#1040;&#1085;&#1072;&#1090;&#1086;&#1083;&#1080;&#1081;\Downloads\administrativnyy_reglament_mun_uslugi_prodlenie_sroka_deystviya_razresheniya_na_stroitelstvo_tipovoy%20(3).doc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2CD669FA49A9175F53182E10BECD81BCBABAB2D6E8BB3ABD39BE811A55255D04C9A6E7DCB7B05760BF" TargetMode="External"/><Relationship Id="rId14" Type="http://schemas.openxmlformats.org/officeDocument/2006/relationships/hyperlink" Target="consultantplus://offline/ref=92CD669FA49A9175F53182E10BECD81BCFAAAE2D6782EEA1DBC2E413A25D0AC74BD36278C2770DF" TargetMode="External"/><Relationship Id="rId22" Type="http://schemas.openxmlformats.org/officeDocument/2006/relationships/hyperlink" Target="file:///C:\Users\&#1040;&#1085;&#1072;&#1090;&#1086;&#1083;&#1080;&#1081;\Downloads\administrativnyy_reglament_mun_uslugi_prodlenie_sroka_deystviya_razresheniya_na_stroitelstvo_tipovoy%20(3).doc" TargetMode="External"/><Relationship Id="rId27" Type="http://schemas.openxmlformats.org/officeDocument/2006/relationships/hyperlink" Target="file:///C:\Users\&#1040;&#1085;&#1072;&#1090;&#1086;&#1083;&#1080;&#1081;\Downloads\administrativnyy_reglament_mun_uslugi_prodlenie_sroka_deystviya_razresheniya_na_stroitelstvo_tipovoy%20(3).doc" TargetMode="External"/><Relationship Id="rId30" Type="http://schemas.openxmlformats.org/officeDocument/2006/relationships/hyperlink" Target="file:///C:\Users\&#1040;&#1085;&#1072;&#1090;&#1086;&#1083;&#1080;&#1081;\Downloads\administrativnyy_reglament_mun_uslugi_prodlenie_sroka_deystviya_razresheniya_na_stroitelstvo_tipovoy%20(3).doc" TargetMode="External"/><Relationship Id="rId35" Type="http://schemas.openxmlformats.org/officeDocument/2006/relationships/hyperlink" Target="file:///C:\Users\&#1040;&#1085;&#1072;&#1090;&#1086;&#1083;&#1080;&#1081;\Downloads\administrativnyy_reglament_mun_uslugi_prodlenie_sroka_deystviya_razresheniya_na_stroitelstvo_tipovoy%20(3).doc" TargetMode="External"/><Relationship Id="rId43" Type="http://schemas.openxmlformats.org/officeDocument/2006/relationships/hyperlink" Target="file:///C:\Users\&#1040;&#1085;&#1072;&#1090;&#1086;&#1083;&#1080;&#1081;\Downloads\administrativnyy_reglament_mun_uslugi_prodlenie_sroka_deystviya_razresheniya_na_stroitelstvo_tipovoy%20(3).doc" TargetMode="External"/><Relationship Id="rId48" Type="http://schemas.openxmlformats.org/officeDocument/2006/relationships/hyperlink" Target="file:///C:\Users\&#1040;&#1085;&#1072;&#1090;&#1086;&#1083;&#1080;&#1081;\Downloads\administrativnyy_reglament_mun_uslugi_prodlenie_sroka_deystviya_razresheniya_na_stroitelstvo_tipovoy%20(3).doc" TargetMode="External"/><Relationship Id="rId8" Type="http://schemas.openxmlformats.org/officeDocument/2006/relationships/hyperlink" Target="http://www.mfc-nso.ru" TargetMode="External"/><Relationship Id="rId51" Type="http://schemas.openxmlformats.org/officeDocument/2006/relationships/hyperlink" Target="consultantplus://offline/ref=0B47DACAC6D466DB89BE6F66869B9246DC590BF2AD9BF91FA502D12E3A40409C2EBF9E6EBA7D4CE2D6n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9660</Words>
  <Characters>55064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Анатолий</cp:lastModifiedBy>
  <cp:revision>11</cp:revision>
  <cp:lastPrinted>2015-10-13T08:50:00Z</cp:lastPrinted>
  <dcterms:created xsi:type="dcterms:W3CDTF">2015-09-09T04:05:00Z</dcterms:created>
  <dcterms:modified xsi:type="dcterms:W3CDTF">2015-10-13T08:53:00Z</dcterms:modified>
</cp:coreProperties>
</file>